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9E866" w14:textId="77777777" w:rsidR="00347882" w:rsidRPr="00347882" w:rsidRDefault="00347882" w:rsidP="000569B2">
      <w:pPr>
        <w:widowControl w:val="0"/>
        <w:autoSpaceDE w:val="0"/>
        <w:autoSpaceDN w:val="0"/>
        <w:adjustRightInd w:val="0"/>
        <w:rPr>
          <w:rFonts w:ascii="Avenir Next" w:hAnsi="Avenir Next" w:cs="Times New Roman"/>
          <w:b/>
          <w:bCs/>
          <w:color w:val="1A1A1A"/>
          <w:sz w:val="22"/>
          <w:szCs w:val="22"/>
        </w:rPr>
      </w:pPr>
    </w:p>
    <w:p w14:paraId="6A987528" w14:textId="77777777" w:rsidR="00347882" w:rsidRPr="00347882" w:rsidRDefault="00347882" w:rsidP="000569B2">
      <w:pPr>
        <w:widowControl w:val="0"/>
        <w:autoSpaceDE w:val="0"/>
        <w:autoSpaceDN w:val="0"/>
        <w:adjustRightInd w:val="0"/>
        <w:rPr>
          <w:rFonts w:ascii="Avenir Next" w:hAnsi="Avenir Next" w:cs="Times New Roman"/>
          <w:b/>
          <w:bCs/>
          <w:color w:val="1A1A1A"/>
          <w:sz w:val="22"/>
          <w:szCs w:val="22"/>
        </w:rPr>
      </w:pPr>
    </w:p>
    <w:p w14:paraId="27C69340" w14:textId="216E8864" w:rsidR="00B643A8" w:rsidRDefault="00B643A8" w:rsidP="00B643A8">
      <w:pPr>
        <w:widowControl w:val="0"/>
        <w:autoSpaceDE w:val="0"/>
        <w:autoSpaceDN w:val="0"/>
        <w:adjustRightInd w:val="0"/>
        <w:jc w:val="center"/>
        <w:rPr>
          <w:rFonts w:ascii="Avenir Next" w:hAnsi="Avenir Next" w:cs="Times New Roman"/>
          <w:bCs/>
          <w:color w:val="1A1A1A"/>
          <w:sz w:val="22"/>
          <w:szCs w:val="22"/>
        </w:rPr>
      </w:pPr>
      <w:bookmarkStart w:id="0" w:name="_GoBack"/>
      <w:bookmarkEnd w:id="0"/>
      <w:r w:rsidRPr="002E1930">
        <w:rPr>
          <w:rFonts w:ascii="Avenir Roman" w:hAnsi="Avenir Roman" w:cs="Avenir Next Condensed"/>
          <w:b/>
          <w:bCs/>
          <w:noProof/>
          <w:color w:val="074080"/>
          <w:sz w:val="52"/>
          <w:szCs w:val="52"/>
        </w:rPr>
        <w:drawing>
          <wp:inline distT="0" distB="0" distL="0" distR="0" wp14:anchorId="7755418C" wp14:editId="1CC089AE">
            <wp:extent cx="1638779" cy="8319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278" cy="868295"/>
                    </a:xfrm>
                    <a:prstGeom prst="rect">
                      <a:avLst/>
                    </a:prstGeom>
                  </pic:spPr>
                </pic:pic>
              </a:graphicData>
            </a:graphic>
          </wp:inline>
        </w:drawing>
      </w:r>
    </w:p>
    <w:p w14:paraId="2873364D" w14:textId="2F55070F" w:rsidR="00B643A8" w:rsidRDefault="00B643A8" w:rsidP="00B643A8">
      <w:pPr>
        <w:widowControl w:val="0"/>
        <w:autoSpaceDE w:val="0"/>
        <w:autoSpaceDN w:val="0"/>
        <w:adjustRightInd w:val="0"/>
        <w:jc w:val="center"/>
        <w:rPr>
          <w:rFonts w:ascii="Avenir Next" w:hAnsi="Avenir Next" w:cs="Times New Roman"/>
          <w:bCs/>
          <w:color w:val="1A1A1A"/>
          <w:sz w:val="22"/>
          <w:szCs w:val="22"/>
        </w:rPr>
      </w:pPr>
    </w:p>
    <w:p w14:paraId="6BFCA5A2" w14:textId="10C3DA05" w:rsidR="00B643A8" w:rsidRPr="00B643A8" w:rsidRDefault="00B643A8" w:rsidP="00B643A8">
      <w:pPr>
        <w:widowControl w:val="0"/>
        <w:autoSpaceDE w:val="0"/>
        <w:autoSpaceDN w:val="0"/>
        <w:adjustRightInd w:val="0"/>
        <w:jc w:val="center"/>
        <w:rPr>
          <w:rFonts w:ascii="Avenir Next Condensed" w:hAnsi="Avenir Next Condensed" w:cs="Times New Roman"/>
          <w:b/>
          <w:bCs/>
          <w:color w:val="365F91" w:themeColor="accent1" w:themeShade="BF"/>
          <w:sz w:val="36"/>
          <w:szCs w:val="36"/>
        </w:rPr>
      </w:pPr>
      <w:r w:rsidRPr="00B643A8">
        <w:rPr>
          <w:rFonts w:ascii="Avenir Next Condensed" w:hAnsi="Avenir Next Condensed" w:cs="Times New Roman"/>
          <w:b/>
          <w:bCs/>
          <w:color w:val="365F91" w:themeColor="accent1" w:themeShade="BF"/>
          <w:sz w:val="36"/>
          <w:szCs w:val="36"/>
        </w:rPr>
        <w:t>ENROLL TEAM COMMUNICATION PLAN</w:t>
      </w:r>
    </w:p>
    <w:p w14:paraId="4799311B" w14:textId="77777777" w:rsidR="00B643A8" w:rsidRDefault="00B643A8" w:rsidP="000569B2">
      <w:pPr>
        <w:widowControl w:val="0"/>
        <w:autoSpaceDE w:val="0"/>
        <w:autoSpaceDN w:val="0"/>
        <w:adjustRightInd w:val="0"/>
        <w:rPr>
          <w:rFonts w:ascii="Avenir Next" w:hAnsi="Avenir Next" w:cs="Times New Roman"/>
          <w:bCs/>
          <w:color w:val="1A1A1A"/>
          <w:sz w:val="22"/>
          <w:szCs w:val="22"/>
        </w:rPr>
      </w:pPr>
    </w:p>
    <w:p w14:paraId="7A200020" w14:textId="20894C8D" w:rsidR="00B643A8" w:rsidRDefault="00B643A8" w:rsidP="000569B2">
      <w:pPr>
        <w:widowControl w:val="0"/>
        <w:autoSpaceDE w:val="0"/>
        <w:autoSpaceDN w:val="0"/>
        <w:adjustRightInd w:val="0"/>
        <w:rPr>
          <w:rFonts w:ascii="Avenir Next" w:hAnsi="Avenir Next" w:cs="Times New Roman"/>
          <w:bCs/>
          <w:color w:val="1A1A1A"/>
          <w:sz w:val="22"/>
          <w:szCs w:val="22"/>
        </w:rPr>
      </w:pPr>
      <w:r>
        <w:rPr>
          <w:rFonts w:ascii="Avenir Next" w:hAnsi="Avenir Next" w:cs="Times New Roman"/>
          <w:bCs/>
          <w:color w:val="1A1A1A"/>
          <w:sz w:val="22"/>
          <w:szCs w:val="22"/>
        </w:rPr>
        <w:t>This resource documents a series of email communications that go out in an effort to enroll the team in filling out the survey.   Feel free to use this as a starting point to tailor your own communication plan.</w:t>
      </w:r>
    </w:p>
    <w:p w14:paraId="02BB5B92" w14:textId="448FB135" w:rsidR="000569B2" w:rsidRPr="00347882" w:rsidRDefault="000569B2" w:rsidP="00B643A8">
      <w:pPr>
        <w:widowControl w:val="0"/>
        <w:autoSpaceDE w:val="0"/>
        <w:autoSpaceDN w:val="0"/>
        <w:adjustRightInd w:val="0"/>
        <w:rPr>
          <w:rFonts w:ascii="Avenir Next" w:hAnsi="Avenir Next" w:cs="Times New Roman"/>
          <w:color w:val="1A1A1A"/>
          <w:sz w:val="22"/>
          <w:szCs w:val="22"/>
        </w:rPr>
      </w:pPr>
    </w:p>
    <w:p w14:paraId="7F56785F" w14:textId="77777777" w:rsidR="00B643A8" w:rsidRDefault="000569B2" w:rsidP="000569B2">
      <w:pPr>
        <w:widowControl w:val="0"/>
        <w:autoSpaceDE w:val="0"/>
        <w:autoSpaceDN w:val="0"/>
        <w:adjustRightInd w:val="0"/>
        <w:rPr>
          <w:rFonts w:ascii="Avenir Next" w:hAnsi="Avenir Next" w:cs="Times New Roman"/>
          <w:color w:val="1A1A1A"/>
          <w:sz w:val="22"/>
          <w:szCs w:val="22"/>
        </w:rPr>
      </w:pPr>
      <w:r w:rsidRPr="00B643A8">
        <w:rPr>
          <w:rFonts w:ascii="Avenir Next" w:hAnsi="Avenir Next" w:cs="Times New Roman"/>
          <w:b/>
          <w:color w:val="1A1A1A"/>
          <w:sz w:val="22"/>
          <w:szCs w:val="22"/>
        </w:rPr>
        <w:t>Objective</w:t>
      </w:r>
      <w:r w:rsidRPr="00347882">
        <w:rPr>
          <w:rFonts w:ascii="Avenir Next" w:hAnsi="Avenir Next" w:cs="Times New Roman"/>
          <w:color w:val="1A1A1A"/>
          <w:sz w:val="22"/>
          <w:szCs w:val="22"/>
        </w:rPr>
        <w:t xml:space="preserve">- Use a top-down delivery method to educate the organization on the Purpose, Partnership with Hay Group and high-level logistics </w:t>
      </w:r>
    </w:p>
    <w:p w14:paraId="59E131AC" w14:textId="3D495589" w:rsidR="00B643A8" w:rsidRDefault="00B643A8" w:rsidP="00B643A8">
      <w:pPr>
        <w:widowControl w:val="0"/>
        <w:autoSpaceDE w:val="0"/>
        <w:autoSpaceDN w:val="0"/>
        <w:adjustRightInd w:val="0"/>
        <w:ind w:firstLine="720"/>
        <w:rPr>
          <w:rFonts w:ascii="Avenir Next" w:hAnsi="Avenir Next" w:cs="Times New Roman"/>
          <w:color w:val="1A1A1A"/>
          <w:sz w:val="22"/>
          <w:szCs w:val="22"/>
        </w:rPr>
      </w:pPr>
      <w:r>
        <w:rPr>
          <w:rFonts w:ascii="Avenir Next" w:hAnsi="Avenir Next" w:cs="Times New Roman"/>
          <w:color w:val="1A1A1A"/>
          <w:sz w:val="22"/>
          <w:szCs w:val="22"/>
        </w:rPr>
        <w:t>(1) Go Live Date</w:t>
      </w:r>
    </w:p>
    <w:p w14:paraId="1847DF06" w14:textId="7EE45BC7" w:rsidR="00B643A8" w:rsidRDefault="00B643A8" w:rsidP="00B643A8">
      <w:pPr>
        <w:widowControl w:val="0"/>
        <w:autoSpaceDE w:val="0"/>
        <w:autoSpaceDN w:val="0"/>
        <w:adjustRightInd w:val="0"/>
        <w:ind w:firstLine="720"/>
        <w:rPr>
          <w:rFonts w:ascii="Avenir Next" w:hAnsi="Avenir Next" w:cs="Times New Roman"/>
          <w:color w:val="1A1A1A"/>
          <w:sz w:val="22"/>
          <w:szCs w:val="22"/>
        </w:rPr>
      </w:pPr>
      <w:r>
        <w:rPr>
          <w:rFonts w:ascii="Avenir Next" w:hAnsi="Avenir Next" w:cs="Times New Roman"/>
          <w:color w:val="1A1A1A"/>
          <w:sz w:val="22"/>
          <w:szCs w:val="22"/>
        </w:rPr>
        <w:t>(2) Close Date</w:t>
      </w:r>
    </w:p>
    <w:p w14:paraId="6AF54FE0" w14:textId="697131D3" w:rsidR="00B643A8" w:rsidRDefault="00B643A8" w:rsidP="00B643A8">
      <w:pPr>
        <w:widowControl w:val="0"/>
        <w:autoSpaceDE w:val="0"/>
        <w:autoSpaceDN w:val="0"/>
        <w:adjustRightInd w:val="0"/>
        <w:ind w:firstLine="720"/>
        <w:rPr>
          <w:rFonts w:ascii="Avenir Next" w:hAnsi="Avenir Next" w:cs="Times New Roman"/>
          <w:color w:val="1A1A1A"/>
          <w:sz w:val="22"/>
          <w:szCs w:val="22"/>
        </w:rPr>
      </w:pPr>
      <w:r>
        <w:rPr>
          <w:rFonts w:ascii="Avenir Next" w:hAnsi="Avenir Next" w:cs="Times New Roman"/>
          <w:color w:val="1A1A1A"/>
          <w:sz w:val="22"/>
          <w:szCs w:val="22"/>
        </w:rPr>
        <w:t>(3) Time Commitment</w:t>
      </w:r>
      <w:r w:rsidR="000569B2" w:rsidRPr="00347882">
        <w:rPr>
          <w:rFonts w:ascii="Avenir Next" w:hAnsi="Avenir Next" w:cs="Times New Roman"/>
          <w:color w:val="1A1A1A"/>
          <w:sz w:val="22"/>
          <w:szCs w:val="22"/>
        </w:rPr>
        <w:t xml:space="preserve"> </w:t>
      </w:r>
    </w:p>
    <w:p w14:paraId="6BC3D09C" w14:textId="791CA762" w:rsidR="00B643A8" w:rsidRDefault="000569B2" w:rsidP="00B643A8">
      <w:pPr>
        <w:widowControl w:val="0"/>
        <w:autoSpaceDE w:val="0"/>
        <w:autoSpaceDN w:val="0"/>
        <w:adjustRightInd w:val="0"/>
        <w:ind w:firstLine="720"/>
        <w:rPr>
          <w:rFonts w:ascii="Avenir Next" w:hAnsi="Avenir Next" w:cs="Times New Roman"/>
          <w:color w:val="1A1A1A"/>
          <w:sz w:val="22"/>
          <w:szCs w:val="22"/>
        </w:rPr>
      </w:pPr>
      <w:r w:rsidRPr="00347882">
        <w:rPr>
          <w:rFonts w:ascii="Avenir Next" w:hAnsi="Avenir Next" w:cs="Times New Roman"/>
          <w:color w:val="1A1A1A"/>
          <w:sz w:val="22"/>
          <w:szCs w:val="22"/>
        </w:rPr>
        <w:t xml:space="preserve">(5) </w:t>
      </w:r>
      <w:r w:rsidR="00B643A8">
        <w:rPr>
          <w:rFonts w:ascii="Avenir Next" w:hAnsi="Avenir Next" w:cs="Times New Roman"/>
          <w:color w:val="1A1A1A"/>
          <w:sz w:val="22"/>
          <w:szCs w:val="22"/>
        </w:rPr>
        <w:t>Participants</w:t>
      </w:r>
    </w:p>
    <w:p w14:paraId="68B4AF93" w14:textId="6006464D" w:rsidR="000569B2" w:rsidRPr="00347882" w:rsidRDefault="000569B2" w:rsidP="00B643A8">
      <w:pPr>
        <w:widowControl w:val="0"/>
        <w:autoSpaceDE w:val="0"/>
        <w:autoSpaceDN w:val="0"/>
        <w:adjustRightInd w:val="0"/>
        <w:ind w:firstLine="720"/>
        <w:rPr>
          <w:rFonts w:ascii="Avenir Next" w:hAnsi="Avenir Next" w:cs="Times New Roman"/>
          <w:color w:val="1A1A1A"/>
          <w:sz w:val="22"/>
          <w:szCs w:val="22"/>
        </w:rPr>
      </w:pPr>
      <w:r w:rsidRPr="00347882">
        <w:rPr>
          <w:rFonts w:ascii="Avenir Next" w:hAnsi="Avenir Next" w:cs="Times New Roman"/>
          <w:color w:val="1A1A1A"/>
          <w:sz w:val="22"/>
          <w:szCs w:val="22"/>
        </w:rPr>
        <w:t>(6) Format </w:t>
      </w:r>
    </w:p>
    <w:p w14:paraId="45B3382D" w14:textId="77777777" w:rsidR="0068370C" w:rsidRPr="00347882" w:rsidRDefault="0068370C" w:rsidP="000569B2">
      <w:pPr>
        <w:widowControl w:val="0"/>
        <w:autoSpaceDE w:val="0"/>
        <w:autoSpaceDN w:val="0"/>
        <w:adjustRightInd w:val="0"/>
        <w:rPr>
          <w:rFonts w:ascii="Avenir Next" w:hAnsi="Avenir Next" w:cs="Times New Roman"/>
          <w:i/>
          <w:iCs/>
          <w:color w:val="1A1A1A"/>
          <w:sz w:val="22"/>
          <w:szCs w:val="22"/>
          <w:u w:val="single"/>
        </w:rPr>
      </w:pPr>
    </w:p>
    <w:p w14:paraId="077EF24A" w14:textId="3BE4716D" w:rsidR="00E5275E" w:rsidRPr="00347882" w:rsidRDefault="009F13FD" w:rsidP="000569B2">
      <w:pPr>
        <w:widowControl w:val="0"/>
        <w:autoSpaceDE w:val="0"/>
        <w:autoSpaceDN w:val="0"/>
        <w:adjustRightInd w:val="0"/>
        <w:rPr>
          <w:rFonts w:ascii="Avenir Next" w:hAnsi="Avenir Next" w:cs="Times New Roman"/>
          <w:i/>
          <w:iCs/>
          <w:color w:val="1A1A1A"/>
          <w:sz w:val="22"/>
          <w:szCs w:val="22"/>
          <w:u w:val="single"/>
        </w:rPr>
      </w:pPr>
      <w:r w:rsidRPr="00347882">
        <w:rPr>
          <w:rFonts w:ascii="Avenir Next" w:hAnsi="Avenir Next" w:cs="Times New Roman"/>
          <w:i/>
          <w:iCs/>
          <w:color w:val="1A1A1A"/>
          <w:sz w:val="22"/>
          <w:szCs w:val="22"/>
          <w:u w:val="single"/>
        </w:rPr>
        <w:t>January 12th</w:t>
      </w:r>
    </w:p>
    <w:p w14:paraId="23562781" w14:textId="16C0F5C4" w:rsidR="00447EEC" w:rsidRPr="00347882" w:rsidRDefault="00E5275E" w:rsidP="00E5275E">
      <w:pPr>
        <w:pStyle w:val="ListParagraph"/>
        <w:widowControl w:val="0"/>
        <w:numPr>
          <w:ilvl w:val="0"/>
          <w:numId w:val="10"/>
        </w:numPr>
        <w:autoSpaceDE w:val="0"/>
        <w:autoSpaceDN w:val="0"/>
        <w:adjustRightInd w:val="0"/>
        <w:rPr>
          <w:rFonts w:ascii="Avenir Next" w:hAnsi="Avenir Next" w:cs="Times New Roman"/>
          <w:i/>
          <w:iCs/>
          <w:color w:val="1A1A1A"/>
          <w:sz w:val="22"/>
          <w:szCs w:val="22"/>
          <w:u w:val="single"/>
        </w:rPr>
      </w:pPr>
      <w:r w:rsidRPr="00347882">
        <w:rPr>
          <w:rFonts w:ascii="Avenir Next" w:hAnsi="Avenir Next" w:cs="Times New Roman"/>
          <w:iCs/>
          <w:color w:val="1A1A1A"/>
          <w:sz w:val="22"/>
          <w:szCs w:val="22"/>
        </w:rPr>
        <w:t>Email to department heads formally announcing survey</w:t>
      </w:r>
      <w:r w:rsidR="006D13E0" w:rsidRPr="00347882">
        <w:rPr>
          <w:rFonts w:ascii="Avenir Next" w:hAnsi="Avenir Next" w:cs="Times New Roman"/>
          <w:iCs/>
          <w:color w:val="1A1A1A"/>
          <w:sz w:val="22"/>
          <w:szCs w:val="22"/>
        </w:rPr>
        <w:t xml:space="preserve"> </w:t>
      </w:r>
    </w:p>
    <w:p w14:paraId="03A12A63" w14:textId="77777777" w:rsidR="00347882" w:rsidRPr="00347882" w:rsidRDefault="00347882" w:rsidP="00347882">
      <w:pPr>
        <w:pStyle w:val="ListParagraph"/>
        <w:widowControl w:val="0"/>
        <w:autoSpaceDE w:val="0"/>
        <w:autoSpaceDN w:val="0"/>
        <w:adjustRightInd w:val="0"/>
        <w:ind w:left="580"/>
        <w:rPr>
          <w:rFonts w:ascii="Avenir Next" w:hAnsi="Avenir Next" w:cs="Times New Roman"/>
          <w:i/>
          <w:iCs/>
          <w:color w:val="1A1A1A"/>
          <w:sz w:val="22"/>
          <w:szCs w:val="22"/>
          <w:u w:val="single"/>
        </w:rPr>
      </w:pPr>
    </w:p>
    <w:p w14:paraId="3B363237" w14:textId="77777777" w:rsidR="00447EEC" w:rsidRPr="00347882" w:rsidRDefault="00447EEC" w:rsidP="00447EEC">
      <w:pPr>
        <w:widowControl w:val="0"/>
        <w:tabs>
          <w:tab w:val="left" w:pos="220"/>
          <w:tab w:val="left" w:pos="720"/>
        </w:tabs>
        <w:autoSpaceDE w:val="0"/>
        <w:autoSpaceDN w:val="0"/>
        <w:adjustRightInd w:val="0"/>
        <w:rPr>
          <w:rFonts w:ascii="Avenir Next" w:hAnsi="Avenir Next" w:cs="Times New Roman"/>
          <w:b/>
          <w:color w:val="1A1A1A"/>
          <w:sz w:val="22"/>
          <w:szCs w:val="22"/>
        </w:rPr>
      </w:pPr>
      <w:r w:rsidRPr="00347882">
        <w:rPr>
          <w:rFonts w:ascii="Avenir Next" w:hAnsi="Avenir Next" w:cs="Times New Roman"/>
          <w:b/>
          <w:color w:val="1A1A1A"/>
          <w:sz w:val="22"/>
          <w:szCs w:val="22"/>
        </w:rPr>
        <w:t xml:space="preserve">Subject Line: The Employee Engagement Survey </w:t>
      </w:r>
    </w:p>
    <w:p w14:paraId="29314438" w14:textId="77777777" w:rsidR="00447EEC" w:rsidRPr="00347882" w:rsidRDefault="00447EEC" w:rsidP="00447EEC">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6212E2D2" w14:textId="77777777" w:rsidR="00447EEC" w:rsidRPr="00347882" w:rsidRDefault="00447EEC" w:rsidP="00447EEC">
      <w:pPr>
        <w:widowControl w:val="0"/>
        <w:tabs>
          <w:tab w:val="left" w:pos="220"/>
          <w:tab w:val="left" w:pos="720"/>
        </w:tabs>
        <w:autoSpaceDE w:val="0"/>
        <w:autoSpaceDN w:val="0"/>
        <w:adjustRightInd w:val="0"/>
        <w:rPr>
          <w:rFonts w:ascii="Avenir Next" w:hAnsi="Avenir Next" w:cs="Times New Roman"/>
          <w:b/>
          <w:color w:val="1A1A1A"/>
          <w:sz w:val="22"/>
          <w:szCs w:val="22"/>
        </w:rPr>
      </w:pPr>
      <w:r w:rsidRPr="00347882">
        <w:rPr>
          <w:rFonts w:ascii="Avenir Next" w:hAnsi="Avenir Next" w:cs="Times New Roman"/>
          <w:b/>
          <w:color w:val="1A1A1A"/>
          <w:sz w:val="22"/>
          <w:szCs w:val="22"/>
        </w:rPr>
        <w:t xml:space="preserve">Body </w:t>
      </w:r>
    </w:p>
    <w:p w14:paraId="601112B6" w14:textId="77777777" w:rsidR="006D13E0" w:rsidRPr="00347882" w:rsidRDefault="006D13E0" w:rsidP="00447EEC">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0A07B653" w14:textId="5CC2729A" w:rsidR="006D13E0" w:rsidRPr="00347882" w:rsidRDefault="006D13E0" w:rsidP="00447EEC">
      <w:pPr>
        <w:widowControl w:val="0"/>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Dear Department Heads,</w:t>
      </w:r>
    </w:p>
    <w:p w14:paraId="64EA3856" w14:textId="77777777" w:rsidR="006D13E0" w:rsidRPr="00347882" w:rsidRDefault="006D13E0" w:rsidP="00447EEC">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09948143" w14:textId="598504D5"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xml:space="preserve">The Employee Engagement Survey begins on </w:t>
      </w:r>
      <w:r w:rsidR="00A93ECA" w:rsidRPr="00347882">
        <w:rPr>
          <w:rFonts w:ascii="Avenir Next" w:hAnsi="Avenir Next" w:cs="Times New Roman"/>
          <w:b/>
          <w:color w:val="262626"/>
          <w:sz w:val="22"/>
          <w:szCs w:val="22"/>
          <w:u w:color="1A1A1A"/>
        </w:rPr>
        <w:t xml:space="preserve">January </w:t>
      </w:r>
      <w:r w:rsidR="009F13FD" w:rsidRPr="00347882">
        <w:rPr>
          <w:rFonts w:ascii="Avenir Next" w:hAnsi="Avenir Next" w:cs="Times New Roman"/>
          <w:b/>
          <w:color w:val="262626"/>
          <w:sz w:val="22"/>
          <w:szCs w:val="22"/>
          <w:u w:color="1A1A1A"/>
        </w:rPr>
        <w:t>23</w:t>
      </w:r>
      <w:r w:rsidRPr="00347882">
        <w:rPr>
          <w:rFonts w:ascii="Avenir Next" w:hAnsi="Avenir Next" w:cs="Times New Roman"/>
          <w:b/>
          <w:color w:val="262626"/>
          <w:sz w:val="22"/>
          <w:szCs w:val="22"/>
          <w:u w:color="1A1A1A"/>
        </w:rPr>
        <w:t>, 201</w:t>
      </w:r>
      <w:r w:rsidR="00347882">
        <w:rPr>
          <w:rFonts w:ascii="Avenir Next" w:hAnsi="Avenir Next" w:cs="Times New Roman"/>
          <w:b/>
          <w:color w:val="262626"/>
          <w:sz w:val="22"/>
          <w:szCs w:val="22"/>
          <w:u w:color="1A1A1A"/>
        </w:rPr>
        <w:t>6</w:t>
      </w:r>
      <w:r w:rsidRPr="00347882">
        <w:rPr>
          <w:rFonts w:ascii="Avenir Next" w:hAnsi="Avenir Next" w:cs="Times New Roman"/>
          <w:color w:val="262626"/>
          <w:sz w:val="22"/>
          <w:szCs w:val="22"/>
          <w:u w:color="1A1A1A"/>
        </w:rPr>
        <w:t xml:space="preserve">. </w:t>
      </w:r>
      <w:r w:rsidR="00A93ECA" w:rsidRPr="00347882">
        <w:rPr>
          <w:rFonts w:ascii="Avenir Next" w:hAnsi="Avenir Next" w:cs="Times New Roman"/>
          <w:color w:val="262626"/>
          <w:sz w:val="22"/>
          <w:szCs w:val="22"/>
          <w:u w:color="1A1A1A"/>
        </w:rPr>
        <w:t>For a few of you this will be new</w:t>
      </w:r>
      <w:r w:rsidR="006D13E0" w:rsidRPr="00347882">
        <w:rPr>
          <w:rFonts w:ascii="Avenir Next" w:hAnsi="Avenir Next" w:cs="Times New Roman"/>
          <w:color w:val="262626"/>
          <w:sz w:val="22"/>
          <w:szCs w:val="22"/>
          <w:u w:color="1A1A1A"/>
        </w:rPr>
        <w:t xml:space="preserve">, </w:t>
      </w:r>
      <w:r w:rsidR="00A93ECA" w:rsidRPr="00347882">
        <w:rPr>
          <w:rFonts w:ascii="Avenir Next" w:hAnsi="Avenir Next" w:cs="Times New Roman"/>
          <w:color w:val="262626"/>
          <w:sz w:val="22"/>
          <w:szCs w:val="22"/>
          <w:u w:color="1A1A1A"/>
        </w:rPr>
        <w:t>so</w:t>
      </w:r>
      <w:r w:rsidR="006D13E0" w:rsidRPr="00347882">
        <w:rPr>
          <w:rFonts w:ascii="Avenir Next" w:hAnsi="Avenir Next" w:cs="Times New Roman"/>
          <w:color w:val="262626"/>
          <w:sz w:val="22"/>
          <w:szCs w:val="22"/>
          <w:u w:color="1A1A1A"/>
        </w:rPr>
        <w:t xml:space="preserve"> I wanted to give you notice in advance to help you lead and encourage your team’s participation.  </w:t>
      </w:r>
    </w:p>
    <w:p w14:paraId="212F9B31" w14:textId="77777777"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p>
    <w:p w14:paraId="3A6174F4" w14:textId="70BAF0A2" w:rsidR="00E5275E" w:rsidRPr="00347882" w:rsidRDefault="006D13E0" w:rsidP="00E5275E">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xml:space="preserve">This is one of our most important feedback mechanisms as a company, the survey measures both engagement (how happy people are) and enablement (how well equipped they are).  These two together show us how effective we are as a company.  When we do this well, we </w:t>
      </w:r>
      <w:r w:rsidR="00A77A47" w:rsidRPr="00347882">
        <w:rPr>
          <w:rFonts w:ascii="Avenir Next" w:hAnsi="Avenir Next" w:cs="Times New Roman"/>
          <w:color w:val="262626"/>
          <w:sz w:val="22"/>
          <w:szCs w:val="22"/>
          <w:u w:color="1A1A1A"/>
        </w:rPr>
        <w:t>know it</w:t>
      </w:r>
      <w:r w:rsidRPr="00347882">
        <w:rPr>
          <w:rFonts w:ascii="Avenir Next" w:hAnsi="Avenir Next" w:cs="Times New Roman"/>
          <w:color w:val="262626"/>
          <w:sz w:val="22"/>
          <w:szCs w:val="22"/>
          <w:u w:color="1A1A1A"/>
        </w:rPr>
        <w:t xml:space="preserve"> has a big impact on the performance, enjoyment, attraction, and retention of our teams.</w:t>
      </w:r>
      <w:r w:rsidR="00A77A47" w:rsidRPr="00347882">
        <w:rPr>
          <w:rFonts w:ascii="Avenir Next" w:hAnsi="Avenir Next" w:cs="Times New Roman"/>
          <w:color w:val="262626"/>
          <w:sz w:val="22"/>
          <w:szCs w:val="22"/>
          <w:u w:color="1A1A1A"/>
        </w:rPr>
        <w:t xml:space="preserve">  All of this is designed to further our vision, values, and strategic objectives.</w:t>
      </w:r>
    </w:p>
    <w:p w14:paraId="5B3FFF2C" w14:textId="1C2B464A"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w:t>
      </w:r>
    </w:p>
    <w:p w14:paraId="412D1306" w14:textId="1928955F" w:rsidR="00E5275E" w:rsidRPr="00347882" w:rsidRDefault="00FB6D7C" w:rsidP="00E5275E">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xml:space="preserve">We </w:t>
      </w:r>
      <w:r w:rsidR="00E5275E" w:rsidRPr="00347882">
        <w:rPr>
          <w:rFonts w:ascii="Avenir Next" w:hAnsi="Avenir Next" w:cs="Times New Roman"/>
          <w:color w:val="262626"/>
          <w:sz w:val="22"/>
          <w:szCs w:val="22"/>
          <w:u w:color="1A1A1A"/>
        </w:rPr>
        <w:t xml:space="preserve">will be sending out a full-time staff communication on </w:t>
      </w:r>
      <w:r w:rsidR="00190818" w:rsidRPr="00347882">
        <w:rPr>
          <w:rFonts w:ascii="Avenir Next" w:hAnsi="Avenir Next" w:cs="Times New Roman"/>
          <w:b/>
          <w:color w:val="262626"/>
          <w:sz w:val="22"/>
          <w:szCs w:val="22"/>
          <w:u w:color="1A1A1A"/>
        </w:rPr>
        <w:t xml:space="preserve">January </w:t>
      </w:r>
      <w:r w:rsidR="009F13FD" w:rsidRPr="00347882">
        <w:rPr>
          <w:rFonts w:ascii="Avenir Next" w:hAnsi="Avenir Next" w:cs="Times New Roman"/>
          <w:b/>
          <w:color w:val="262626"/>
          <w:sz w:val="22"/>
          <w:szCs w:val="22"/>
          <w:u w:color="1A1A1A"/>
        </w:rPr>
        <w:t>16</w:t>
      </w:r>
      <w:r w:rsidR="00190818" w:rsidRPr="00347882">
        <w:rPr>
          <w:rFonts w:ascii="Avenir Next" w:hAnsi="Avenir Next" w:cs="Times New Roman"/>
          <w:b/>
          <w:color w:val="262626"/>
          <w:sz w:val="22"/>
          <w:szCs w:val="22"/>
          <w:u w:color="1A1A1A"/>
        </w:rPr>
        <w:t>, 2017</w:t>
      </w:r>
      <w:r w:rsidR="00E5275E" w:rsidRPr="00347882">
        <w:rPr>
          <w:rFonts w:ascii="Avenir Next" w:hAnsi="Avenir Next" w:cs="Times New Roman"/>
          <w:b/>
          <w:color w:val="262626"/>
          <w:sz w:val="22"/>
          <w:szCs w:val="22"/>
          <w:u w:color="1A1A1A"/>
        </w:rPr>
        <w:t>. </w:t>
      </w:r>
    </w:p>
    <w:p w14:paraId="793FB76D" w14:textId="77777777"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p>
    <w:p w14:paraId="1C6CC02B" w14:textId="77777777"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xml:space="preserve">As a leader, your team may have questions or concerns about the process: its purpose, how will it be administered, survey content, and what happens next. So that you are able to </w:t>
      </w:r>
      <w:r w:rsidRPr="00347882">
        <w:rPr>
          <w:rFonts w:ascii="Avenir Next" w:hAnsi="Avenir Next" w:cs="Times New Roman"/>
          <w:color w:val="262626"/>
          <w:sz w:val="22"/>
          <w:szCs w:val="22"/>
          <w:u w:color="1A1A1A"/>
        </w:rPr>
        <w:lastRenderedPageBreak/>
        <w:t>answer questions they may have, below are some of the key points about the survey:</w:t>
      </w:r>
    </w:p>
    <w:p w14:paraId="1314F6EF" w14:textId="77777777"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p>
    <w:p w14:paraId="2651E2FA" w14:textId="1CA76AEF" w:rsidR="00E5275E" w:rsidRPr="00347882" w:rsidRDefault="002A06A7" w:rsidP="00E5275E">
      <w:pPr>
        <w:pStyle w:val="ListParagraph"/>
        <w:widowControl w:val="0"/>
        <w:numPr>
          <w:ilvl w:val="0"/>
          <w:numId w:val="12"/>
        </w:numPr>
        <w:tabs>
          <w:tab w:val="left" w:pos="220"/>
          <w:tab w:val="left" w:pos="720"/>
        </w:tabs>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Participation is strongly encouraged and available for a</w:t>
      </w:r>
      <w:r w:rsidR="006D13E0" w:rsidRPr="00347882">
        <w:rPr>
          <w:rFonts w:ascii="Avenir Next" w:hAnsi="Avenir Next" w:cs="Times New Roman"/>
          <w:color w:val="262626"/>
          <w:sz w:val="22"/>
          <w:szCs w:val="22"/>
          <w:u w:color="1A1A1A"/>
        </w:rPr>
        <w:t>ll</w:t>
      </w:r>
      <w:r w:rsidR="00E5275E" w:rsidRPr="00347882">
        <w:rPr>
          <w:rFonts w:ascii="Avenir Next" w:hAnsi="Avenir Next" w:cs="Times New Roman"/>
          <w:color w:val="262626"/>
          <w:sz w:val="22"/>
          <w:szCs w:val="22"/>
          <w:u w:color="1A1A1A"/>
        </w:rPr>
        <w:t xml:space="preserve"> employees</w:t>
      </w:r>
      <w:r w:rsidR="006D13E0" w:rsidRPr="00347882">
        <w:rPr>
          <w:rFonts w:ascii="Avenir Next" w:hAnsi="Avenir Next" w:cs="Times New Roman"/>
          <w:color w:val="262626"/>
          <w:sz w:val="22"/>
          <w:szCs w:val="22"/>
          <w:u w:color="1A1A1A"/>
        </w:rPr>
        <w:t xml:space="preserve"> who started</w:t>
      </w:r>
      <w:r w:rsidR="00E5275E" w:rsidRPr="00347882">
        <w:rPr>
          <w:rFonts w:ascii="Avenir Next" w:hAnsi="Avenir Next" w:cs="Times New Roman"/>
          <w:color w:val="262626"/>
          <w:sz w:val="22"/>
          <w:szCs w:val="22"/>
          <w:u w:color="1A1A1A"/>
        </w:rPr>
        <w:t xml:space="preserve"> </w:t>
      </w:r>
      <w:r w:rsidR="00E5275E" w:rsidRPr="00347882">
        <w:rPr>
          <w:rFonts w:ascii="Avenir Next" w:hAnsi="Avenir Next" w:cs="Times New Roman"/>
          <w:b/>
          <w:i/>
          <w:iCs/>
          <w:color w:val="262626"/>
          <w:sz w:val="22"/>
          <w:szCs w:val="22"/>
          <w:u w:color="1A1A1A"/>
        </w:rPr>
        <w:t>before December 1, 201</w:t>
      </w:r>
      <w:r w:rsidR="00A93ECA" w:rsidRPr="00347882">
        <w:rPr>
          <w:rFonts w:ascii="Avenir Next" w:hAnsi="Avenir Next" w:cs="Times New Roman"/>
          <w:b/>
          <w:i/>
          <w:iCs/>
          <w:color w:val="262626"/>
          <w:sz w:val="22"/>
          <w:szCs w:val="22"/>
          <w:u w:color="1A1A1A"/>
        </w:rPr>
        <w:t>6</w:t>
      </w:r>
    </w:p>
    <w:p w14:paraId="2E7D547B" w14:textId="677CDAD8" w:rsidR="00E5275E" w:rsidRPr="00347882" w:rsidRDefault="00E5275E" w:rsidP="00E5275E">
      <w:pPr>
        <w:pStyle w:val="ListParagraph"/>
        <w:widowControl w:val="0"/>
        <w:numPr>
          <w:ilvl w:val="0"/>
          <w:numId w:val="12"/>
        </w:numPr>
        <w:tabs>
          <w:tab w:val="left" w:pos="220"/>
          <w:tab w:val="left" w:pos="720"/>
        </w:tabs>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xml:space="preserve">The online survey begins on </w:t>
      </w:r>
      <w:r w:rsidR="00A93ECA" w:rsidRPr="00347882">
        <w:rPr>
          <w:rFonts w:ascii="Avenir Next" w:hAnsi="Avenir Next" w:cs="Times New Roman"/>
          <w:b/>
          <w:color w:val="262626"/>
          <w:sz w:val="22"/>
          <w:szCs w:val="22"/>
          <w:u w:color="1A1A1A"/>
        </w:rPr>
        <w:t xml:space="preserve">January </w:t>
      </w:r>
      <w:r w:rsidR="009F13FD" w:rsidRPr="00347882">
        <w:rPr>
          <w:rFonts w:ascii="Avenir Next" w:hAnsi="Avenir Next" w:cs="Times New Roman"/>
          <w:b/>
          <w:color w:val="262626"/>
          <w:sz w:val="22"/>
          <w:szCs w:val="22"/>
          <w:u w:color="1A1A1A"/>
        </w:rPr>
        <w:t>23rd</w:t>
      </w:r>
      <w:r w:rsidRPr="00347882">
        <w:rPr>
          <w:rFonts w:ascii="Avenir Next" w:hAnsi="Avenir Next" w:cs="Times New Roman"/>
          <w:color w:val="262626"/>
          <w:sz w:val="22"/>
          <w:szCs w:val="22"/>
          <w:u w:color="1A1A1A"/>
        </w:rPr>
        <w:t xml:space="preserve"> and closes on </w:t>
      </w:r>
      <w:r w:rsidR="009F13FD" w:rsidRPr="00347882">
        <w:rPr>
          <w:rFonts w:ascii="Avenir Next" w:hAnsi="Avenir Next" w:cs="Times New Roman"/>
          <w:b/>
          <w:color w:val="262626"/>
          <w:sz w:val="22"/>
          <w:szCs w:val="22"/>
          <w:u w:color="1A1A1A"/>
        </w:rPr>
        <w:t>February 3rd</w:t>
      </w:r>
    </w:p>
    <w:p w14:paraId="191ECD59" w14:textId="1686E4CB" w:rsidR="00E5275E" w:rsidRPr="00347882" w:rsidRDefault="006D13E0" w:rsidP="00E5275E">
      <w:pPr>
        <w:pStyle w:val="ListParagraph"/>
        <w:widowControl w:val="0"/>
        <w:numPr>
          <w:ilvl w:val="0"/>
          <w:numId w:val="12"/>
        </w:numPr>
        <w:tabs>
          <w:tab w:val="left" w:pos="220"/>
          <w:tab w:val="left" w:pos="720"/>
        </w:tabs>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It will</w:t>
      </w:r>
      <w:r w:rsidR="00E5275E" w:rsidRPr="00347882">
        <w:rPr>
          <w:rFonts w:ascii="Avenir Next" w:hAnsi="Avenir Next" w:cs="Times New Roman"/>
          <w:color w:val="262626"/>
          <w:sz w:val="22"/>
          <w:szCs w:val="22"/>
          <w:u w:color="1A1A1A"/>
        </w:rPr>
        <w:t xml:space="preserve"> take approximately 10-15 minutes to complete</w:t>
      </w:r>
    </w:p>
    <w:p w14:paraId="4DB8A0EE" w14:textId="552FF313" w:rsidR="00E5275E" w:rsidRPr="00347882" w:rsidRDefault="00E5275E" w:rsidP="00E5275E">
      <w:pPr>
        <w:pStyle w:val="ListParagraph"/>
        <w:widowControl w:val="0"/>
        <w:numPr>
          <w:ilvl w:val="0"/>
          <w:numId w:val="12"/>
        </w:numPr>
        <w:tabs>
          <w:tab w:val="left" w:pos="220"/>
          <w:tab w:val="left" w:pos="720"/>
        </w:tabs>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Responses t</w:t>
      </w:r>
      <w:r w:rsidR="006D13E0" w:rsidRPr="00347882">
        <w:rPr>
          <w:rFonts w:ascii="Avenir Next" w:hAnsi="Avenir Next" w:cs="Times New Roman"/>
          <w:color w:val="262626"/>
          <w:sz w:val="22"/>
          <w:szCs w:val="22"/>
          <w:u w:color="1A1A1A"/>
        </w:rPr>
        <w:t>o the survey will be anonymous</w:t>
      </w:r>
    </w:p>
    <w:p w14:paraId="3F029CE2" w14:textId="753FC269" w:rsidR="00E5275E" w:rsidRPr="00347882" w:rsidRDefault="00E5275E" w:rsidP="00E5275E">
      <w:pPr>
        <w:pStyle w:val="ListParagraph"/>
        <w:widowControl w:val="0"/>
        <w:numPr>
          <w:ilvl w:val="0"/>
          <w:numId w:val="12"/>
        </w:numPr>
        <w:tabs>
          <w:tab w:val="left" w:pos="220"/>
          <w:tab w:val="left" w:pos="720"/>
        </w:tabs>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 xml:space="preserve">Survey results will be used to compare (benchmark) our organization to other organizations on key drivers of engagement, </w:t>
      </w:r>
      <w:r w:rsidR="00A93ECA" w:rsidRPr="00347882">
        <w:rPr>
          <w:rFonts w:ascii="Avenir Next" w:hAnsi="Avenir Next" w:cs="Times New Roman"/>
          <w:i/>
          <w:iCs/>
          <w:color w:val="262626"/>
          <w:sz w:val="22"/>
          <w:szCs w:val="22"/>
          <w:u w:color="1A1A1A"/>
        </w:rPr>
        <w:t>such as Direction, R</w:t>
      </w:r>
      <w:r w:rsidRPr="00347882">
        <w:rPr>
          <w:rFonts w:ascii="Avenir Next" w:hAnsi="Avenir Next" w:cs="Times New Roman"/>
          <w:i/>
          <w:iCs/>
          <w:color w:val="262626"/>
          <w:sz w:val="22"/>
          <w:szCs w:val="22"/>
          <w:u w:color="1A1A1A"/>
        </w:rPr>
        <w:t xml:space="preserve">espect &amp; </w:t>
      </w:r>
      <w:r w:rsidR="00A93ECA" w:rsidRPr="00347882">
        <w:rPr>
          <w:rFonts w:ascii="Avenir Next" w:hAnsi="Avenir Next" w:cs="Times New Roman"/>
          <w:i/>
          <w:iCs/>
          <w:color w:val="262626"/>
          <w:sz w:val="22"/>
          <w:szCs w:val="22"/>
          <w:u w:color="1A1A1A"/>
        </w:rPr>
        <w:t>Recognition, D</w:t>
      </w:r>
      <w:r w:rsidRPr="00347882">
        <w:rPr>
          <w:rFonts w:ascii="Avenir Next" w:hAnsi="Avenir Next" w:cs="Times New Roman"/>
          <w:i/>
          <w:iCs/>
          <w:color w:val="262626"/>
          <w:sz w:val="22"/>
          <w:szCs w:val="22"/>
          <w:u w:color="1A1A1A"/>
        </w:rPr>
        <w:t>evelopment</w:t>
      </w:r>
      <w:r w:rsidRPr="00347882">
        <w:rPr>
          <w:rFonts w:ascii="Avenir Next" w:hAnsi="Avenir Next" w:cs="Times New Roman"/>
          <w:color w:val="262626"/>
          <w:sz w:val="22"/>
          <w:szCs w:val="22"/>
          <w:u w:color="1A1A1A"/>
        </w:rPr>
        <w:t xml:space="preserve"> and key drivers of enablement, </w:t>
      </w:r>
      <w:r w:rsidR="00A93ECA" w:rsidRPr="00347882">
        <w:rPr>
          <w:rFonts w:ascii="Avenir Next" w:hAnsi="Avenir Next" w:cs="Times New Roman"/>
          <w:i/>
          <w:iCs/>
          <w:color w:val="262626"/>
          <w:sz w:val="22"/>
          <w:szCs w:val="22"/>
          <w:u w:color="1A1A1A"/>
        </w:rPr>
        <w:t>such as Performance Management, Resources, Training &amp; C</w:t>
      </w:r>
      <w:r w:rsidRPr="00347882">
        <w:rPr>
          <w:rFonts w:ascii="Avenir Next" w:hAnsi="Avenir Next" w:cs="Times New Roman"/>
          <w:i/>
          <w:iCs/>
          <w:color w:val="262626"/>
          <w:sz w:val="22"/>
          <w:szCs w:val="22"/>
          <w:u w:color="1A1A1A"/>
        </w:rPr>
        <w:t>ollaboration. </w:t>
      </w:r>
    </w:p>
    <w:p w14:paraId="4EAE5E54" w14:textId="16D7E3A4" w:rsidR="00A77A47" w:rsidRPr="00347882" w:rsidRDefault="00A77A47" w:rsidP="00E5275E">
      <w:pPr>
        <w:pStyle w:val="ListParagraph"/>
        <w:widowControl w:val="0"/>
        <w:numPr>
          <w:ilvl w:val="0"/>
          <w:numId w:val="12"/>
        </w:numPr>
        <w:tabs>
          <w:tab w:val="left" w:pos="220"/>
          <w:tab w:val="left" w:pos="720"/>
        </w:tabs>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An overview of the results will be shared with the entire company near the end of February after the leadership and department heads have had a chance to understand the findings and set priorities.</w:t>
      </w:r>
    </w:p>
    <w:p w14:paraId="62495C72" w14:textId="77777777" w:rsidR="00E5275E" w:rsidRPr="00347882" w:rsidRDefault="00E5275E" w:rsidP="00E5275E">
      <w:pPr>
        <w:widowControl w:val="0"/>
        <w:autoSpaceDE w:val="0"/>
        <w:autoSpaceDN w:val="0"/>
        <w:adjustRightInd w:val="0"/>
        <w:rPr>
          <w:rFonts w:ascii="Avenir Next" w:hAnsi="Avenir Next" w:cs="Times New Roman"/>
          <w:color w:val="1A1A1A"/>
          <w:sz w:val="22"/>
          <w:szCs w:val="22"/>
          <w:u w:color="1A1A1A"/>
        </w:rPr>
      </w:pPr>
    </w:p>
    <w:p w14:paraId="336C7328" w14:textId="4C9735AE" w:rsidR="00E5275E" w:rsidRPr="00347882" w:rsidRDefault="006D13E0" w:rsidP="00E5275E">
      <w:pPr>
        <w:widowControl w:val="0"/>
        <w:autoSpaceDE w:val="0"/>
        <w:autoSpaceDN w:val="0"/>
        <w:adjustRightInd w:val="0"/>
        <w:rPr>
          <w:rFonts w:ascii="Avenir Next" w:hAnsi="Avenir Next" w:cs="Times New Roman"/>
          <w:color w:val="262626"/>
          <w:sz w:val="22"/>
          <w:szCs w:val="22"/>
          <w:u w:color="1A1A1A"/>
        </w:rPr>
      </w:pPr>
      <w:r w:rsidRPr="00347882">
        <w:rPr>
          <w:rFonts w:ascii="Avenir Next" w:hAnsi="Avenir Next" w:cs="Times New Roman"/>
          <w:color w:val="262626"/>
          <w:sz w:val="22"/>
          <w:szCs w:val="22"/>
          <w:u w:color="1A1A1A"/>
        </w:rPr>
        <w:t>As a</w:t>
      </w:r>
      <w:r w:rsidR="00E5275E" w:rsidRPr="00347882">
        <w:rPr>
          <w:rFonts w:ascii="Avenir Next" w:hAnsi="Avenir Next" w:cs="Times New Roman"/>
          <w:color w:val="262626"/>
          <w:sz w:val="22"/>
          <w:szCs w:val="22"/>
          <w:u w:color="1A1A1A"/>
        </w:rPr>
        <w:t xml:space="preserve"> </w:t>
      </w:r>
      <w:r w:rsidRPr="00347882">
        <w:rPr>
          <w:rFonts w:ascii="Avenir Next" w:hAnsi="Avenir Next" w:cs="Times New Roman"/>
          <w:color w:val="262626"/>
          <w:sz w:val="22"/>
          <w:szCs w:val="22"/>
          <w:u w:color="1A1A1A"/>
        </w:rPr>
        <w:t>leader</w:t>
      </w:r>
      <w:r w:rsidR="00E5275E" w:rsidRPr="00347882">
        <w:rPr>
          <w:rFonts w:ascii="Avenir Next" w:hAnsi="Avenir Next" w:cs="Times New Roman"/>
          <w:color w:val="262626"/>
          <w:sz w:val="22"/>
          <w:szCs w:val="22"/>
          <w:u w:color="1A1A1A"/>
        </w:rPr>
        <w:t>, we ask that you e</w:t>
      </w:r>
      <w:r w:rsidRPr="00347882">
        <w:rPr>
          <w:rFonts w:ascii="Avenir Next" w:hAnsi="Avenir Next" w:cs="Times New Roman"/>
          <w:color w:val="262626"/>
          <w:sz w:val="22"/>
          <w:szCs w:val="22"/>
          <w:u w:color="1A1A1A"/>
        </w:rPr>
        <w:t xml:space="preserve">ncourage your teams to participate.  Last year we had </w:t>
      </w:r>
      <w:r w:rsidR="00A77A47" w:rsidRPr="00347882">
        <w:rPr>
          <w:rFonts w:ascii="Avenir Next" w:hAnsi="Avenir Next" w:cs="Times New Roman"/>
          <w:color w:val="262626"/>
          <w:sz w:val="22"/>
          <w:szCs w:val="22"/>
          <w:u w:color="1A1A1A"/>
        </w:rPr>
        <w:t>86%, which is amazing.  We hope to improve on that this year.</w:t>
      </w:r>
    </w:p>
    <w:p w14:paraId="5FF32728" w14:textId="77777777" w:rsidR="00A77A47" w:rsidRPr="00347882" w:rsidRDefault="00A77A47" w:rsidP="00E5275E">
      <w:pPr>
        <w:widowControl w:val="0"/>
        <w:autoSpaceDE w:val="0"/>
        <w:autoSpaceDN w:val="0"/>
        <w:adjustRightInd w:val="0"/>
        <w:rPr>
          <w:rFonts w:ascii="Avenir Next" w:hAnsi="Avenir Next" w:cs="Times New Roman"/>
          <w:color w:val="262626"/>
          <w:sz w:val="22"/>
          <w:szCs w:val="22"/>
          <w:u w:color="1A1A1A"/>
        </w:rPr>
      </w:pPr>
    </w:p>
    <w:p w14:paraId="0E32064C" w14:textId="13317734" w:rsidR="00A77A47" w:rsidRPr="00347882" w:rsidRDefault="00A77A47" w:rsidP="00E5275E">
      <w:pPr>
        <w:widowControl w:val="0"/>
        <w:autoSpaceDE w:val="0"/>
        <w:autoSpaceDN w:val="0"/>
        <w:adjustRightInd w:val="0"/>
        <w:rPr>
          <w:rFonts w:ascii="Avenir Next" w:hAnsi="Avenir Next" w:cs="Times New Roman"/>
          <w:color w:val="262626"/>
          <w:sz w:val="22"/>
          <w:szCs w:val="22"/>
          <w:u w:color="1A1A1A"/>
        </w:rPr>
      </w:pPr>
      <w:r w:rsidRPr="00347882">
        <w:rPr>
          <w:rFonts w:ascii="Avenir Next" w:hAnsi="Avenir Next" w:cs="Times New Roman"/>
          <w:color w:val="262626"/>
          <w:sz w:val="22"/>
          <w:szCs w:val="22"/>
          <w:u w:color="1A1A1A"/>
        </w:rPr>
        <w:t>Thanks, if you have any questions, please let me know.</w:t>
      </w:r>
    </w:p>
    <w:p w14:paraId="30284024" w14:textId="77777777" w:rsidR="00A77A47" w:rsidRPr="00347882" w:rsidRDefault="00A77A47" w:rsidP="00E5275E">
      <w:pPr>
        <w:widowControl w:val="0"/>
        <w:autoSpaceDE w:val="0"/>
        <w:autoSpaceDN w:val="0"/>
        <w:adjustRightInd w:val="0"/>
        <w:rPr>
          <w:rFonts w:ascii="Avenir Next" w:hAnsi="Avenir Next" w:cs="Times New Roman"/>
          <w:color w:val="262626"/>
          <w:sz w:val="22"/>
          <w:szCs w:val="22"/>
          <w:u w:color="1A1A1A"/>
        </w:rPr>
      </w:pPr>
    </w:p>
    <w:p w14:paraId="6BB6BC5C" w14:textId="5C6517A5" w:rsidR="00A77A47" w:rsidRPr="00347882" w:rsidRDefault="00A77A47" w:rsidP="00E5275E">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262626"/>
          <w:sz w:val="22"/>
          <w:szCs w:val="22"/>
          <w:u w:color="1A1A1A"/>
        </w:rPr>
        <w:t>Shane</w:t>
      </w:r>
    </w:p>
    <w:p w14:paraId="628A9507" w14:textId="77777777" w:rsidR="00E5275E" w:rsidRPr="00347882" w:rsidRDefault="00E5275E" w:rsidP="00E5275E">
      <w:pPr>
        <w:widowControl w:val="0"/>
        <w:autoSpaceDE w:val="0"/>
        <w:autoSpaceDN w:val="0"/>
        <w:adjustRightInd w:val="0"/>
        <w:rPr>
          <w:rFonts w:ascii="Avenir Next" w:hAnsi="Avenir Next" w:cs="Times New Roman"/>
          <w:i/>
          <w:iCs/>
          <w:color w:val="1A1A1A"/>
          <w:sz w:val="22"/>
          <w:szCs w:val="22"/>
          <w:u w:val="single"/>
        </w:rPr>
      </w:pPr>
    </w:p>
    <w:p w14:paraId="79842307" w14:textId="77777777" w:rsidR="00E5275E" w:rsidRPr="00347882" w:rsidRDefault="00E5275E" w:rsidP="000569B2">
      <w:pPr>
        <w:widowControl w:val="0"/>
        <w:autoSpaceDE w:val="0"/>
        <w:autoSpaceDN w:val="0"/>
        <w:adjustRightInd w:val="0"/>
        <w:rPr>
          <w:rFonts w:ascii="Avenir Next" w:hAnsi="Avenir Next" w:cs="Times New Roman"/>
          <w:i/>
          <w:iCs/>
          <w:color w:val="1A1A1A"/>
          <w:sz w:val="22"/>
          <w:szCs w:val="22"/>
          <w:u w:val="single"/>
        </w:rPr>
      </w:pPr>
    </w:p>
    <w:p w14:paraId="5D40BC8D" w14:textId="46BAA384" w:rsidR="000569B2" w:rsidRPr="00347882" w:rsidRDefault="00190818" w:rsidP="000569B2">
      <w:pPr>
        <w:widowControl w:val="0"/>
        <w:autoSpaceDE w:val="0"/>
        <w:autoSpaceDN w:val="0"/>
        <w:adjustRightInd w:val="0"/>
        <w:rPr>
          <w:rFonts w:ascii="Avenir Next" w:hAnsi="Avenir Next" w:cs="Times New Roman"/>
          <w:color w:val="1A1A1A"/>
          <w:sz w:val="22"/>
          <w:szCs w:val="22"/>
          <w:u w:val="single"/>
        </w:rPr>
      </w:pPr>
      <w:r w:rsidRPr="00347882">
        <w:rPr>
          <w:rFonts w:ascii="Avenir Next" w:hAnsi="Avenir Next" w:cs="Times New Roman"/>
          <w:i/>
          <w:iCs/>
          <w:color w:val="1A1A1A"/>
          <w:sz w:val="22"/>
          <w:szCs w:val="22"/>
          <w:u w:val="single"/>
        </w:rPr>
        <w:t xml:space="preserve">January </w:t>
      </w:r>
      <w:r w:rsidR="009F13FD" w:rsidRPr="00347882">
        <w:rPr>
          <w:rFonts w:ascii="Avenir Next" w:hAnsi="Avenir Next" w:cs="Times New Roman"/>
          <w:i/>
          <w:iCs/>
          <w:color w:val="1A1A1A"/>
          <w:sz w:val="22"/>
          <w:szCs w:val="22"/>
          <w:u w:val="single"/>
        </w:rPr>
        <w:t>19th</w:t>
      </w:r>
    </w:p>
    <w:p w14:paraId="4A4E6B35" w14:textId="73F25749" w:rsidR="009F23B9" w:rsidRDefault="000569B2" w:rsidP="009F23B9">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 xml:space="preserve">Company Wide email announcing the EES </w:t>
      </w:r>
    </w:p>
    <w:p w14:paraId="330B7C5D" w14:textId="77777777" w:rsidR="00347882" w:rsidRPr="00347882" w:rsidRDefault="00347882" w:rsidP="00347882">
      <w:pPr>
        <w:pStyle w:val="ListParagraph"/>
        <w:widowControl w:val="0"/>
        <w:tabs>
          <w:tab w:val="left" w:pos="220"/>
          <w:tab w:val="left" w:pos="720"/>
        </w:tabs>
        <w:autoSpaceDE w:val="0"/>
        <w:autoSpaceDN w:val="0"/>
        <w:adjustRightInd w:val="0"/>
        <w:ind w:left="580"/>
        <w:rPr>
          <w:rFonts w:ascii="Avenir Next" w:hAnsi="Avenir Next" w:cs="Times New Roman"/>
          <w:color w:val="1A1A1A"/>
          <w:sz w:val="22"/>
          <w:szCs w:val="22"/>
        </w:rPr>
      </w:pPr>
    </w:p>
    <w:p w14:paraId="3D739CC2" w14:textId="77777777" w:rsidR="009F23B9" w:rsidRPr="00347882" w:rsidRDefault="009F23B9"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r w:rsidRPr="00347882">
        <w:rPr>
          <w:rFonts w:ascii="Avenir Next" w:hAnsi="Avenir Next" w:cs="Times New Roman"/>
          <w:b/>
          <w:color w:val="1A1A1A"/>
          <w:sz w:val="22"/>
          <w:szCs w:val="22"/>
        </w:rPr>
        <w:t xml:space="preserve">Subject Line: The Employee Engagement Survey – Your Opinion Matters! </w:t>
      </w:r>
    </w:p>
    <w:p w14:paraId="1751836A" w14:textId="77777777" w:rsidR="009F23B9" w:rsidRPr="00347882" w:rsidRDefault="009F23B9"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2D2B312E" w14:textId="5AAEC48A" w:rsidR="00447EEC" w:rsidRPr="00347882" w:rsidRDefault="00A77A47"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Team,</w:t>
      </w:r>
    </w:p>
    <w:p w14:paraId="197A983D" w14:textId="77777777" w:rsidR="00A77A47" w:rsidRPr="00347882" w:rsidRDefault="00A77A47" w:rsidP="00447EEC">
      <w:pPr>
        <w:widowControl w:val="0"/>
        <w:autoSpaceDE w:val="0"/>
        <w:autoSpaceDN w:val="0"/>
        <w:adjustRightInd w:val="0"/>
        <w:rPr>
          <w:rFonts w:ascii="Avenir Next" w:hAnsi="Avenir Next" w:cs="Times New Roman"/>
          <w:b/>
          <w:color w:val="1A1A1A"/>
          <w:sz w:val="22"/>
          <w:szCs w:val="22"/>
          <w:u w:color="1A1A1A"/>
        </w:rPr>
      </w:pPr>
    </w:p>
    <w:p w14:paraId="6D0A89F9" w14:textId="1DC72611"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 xml:space="preserve">I am happy to announce that our Annual Employee Engagement Survey will open on </w:t>
      </w:r>
      <w:r w:rsidRPr="00347882">
        <w:rPr>
          <w:rFonts w:ascii="Avenir Next" w:hAnsi="Avenir Next" w:cs="Times New Roman"/>
          <w:b/>
          <w:color w:val="1A1A1A"/>
          <w:sz w:val="22"/>
          <w:szCs w:val="22"/>
          <w:u w:color="1A1A1A"/>
        </w:rPr>
        <w:t xml:space="preserve">January </w:t>
      </w:r>
      <w:r w:rsidR="009F13FD" w:rsidRPr="00347882">
        <w:rPr>
          <w:rFonts w:ascii="Avenir Next" w:hAnsi="Avenir Next" w:cs="Times New Roman"/>
          <w:b/>
          <w:color w:val="1A1A1A"/>
          <w:sz w:val="22"/>
          <w:szCs w:val="22"/>
          <w:u w:color="1A1A1A"/>
        </w:rPr>
        <w:t>23</w:t>
      </w:r>
      <w:r w:rsidR="00190818" w:rsidRPr="00347882">
        <w:rPr>
          <w:rFonts w:ascii="Avenir Next" w:hAnsi="Avenir Next" w:cs="Times New Roman"/>
          <w:b/>
          <w:color w:val="1A1A1A"/>
          <w:sz w:val="22"/>
          <w:szCs w:val="22"/>
          <w:u w:color="1A1A1A"/>
        </w:rPr>
        <w:t>, 201</w:t>
      </w:r>
      <w:r w:rsidR="00347882">
        <w:rPr>
          <w:rFonts w:ascii="Avenir Next" w:hAnsi="Avenir Next" w:cs="Times New Roman"/>
          <w:b/>
          <w:color w:val="1A1A1A"/>
          <w:sz w:val="22"/>
          <w:szCs w:val="22"/>
          <w:u w:color="1A1A1A"/>
        </w:rPr>
        <w:t>6</w:t>
      </w:r>
      <w:r w:rsidRPr="00347882">
        <w:rPr>
          <w:rFonts w:ascii="Avenir Next" w:hAnsi="Avenir Next" w:cs="Times New Roman"/>
          <w:color w:val="1A1A1A"/>
          <w:sz w:val="22"/>
          <w:szCs w:val="22"/>
          <w:u w:color="1A1A1A"/>
        </w:rPr>
        <w:t>! The feedback we will gather from this survey will help us understand how you feel about the organization and your job, and where improvements can be made. </w:t>
      </w:r>
    </w:p>
    <w:p w14:paraId="100AF1BE" w14:textId="77777777" w:rsidR="00A77A47" w:rsidRPr="00347882" w:rsidRDefault="00A77A47" w:rsidP="00447EEC">
      <w:pPr>
        <w:widowControl w:val="0"/>
        <w:autoSpaceDE w:val="0"/>
        <w:autoSpaceDN w:val="0"/>
        <w:adjustRightInd w:val="0"/>
        <w:rPr>
          <w:rFonts w:ascii="Avenir Next" w:hAnsi="Avenir Next" w:cs="Times New Roman"/>
          <w:color w:val="1A1A1A"/>
          <w:sz w:val="22"/>
          <w:szCs w:val="22"/>
          <w:u w:color="1A1A1A"/>
        </w:rPr>
      </w:pPr>
    </w:p>
    <w:p w14:paraId="0EE8B070" w14:textId="532CCA00" w:rsidR="00A77A47" w:rsidRPr="00347882" w:rsidRDefault="00A77A47"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For us, this is one of our most important feedback mechanisms each year to help us further our vision, values, and strategic objectives.  When we do this well, we believe it has the potential to positively impact every team member</w:t>
      </w:r>
      <w:r w:rsidR="00347882">
        <w:rPr>
          <w:rFonts w:ascii="Avenir Next" w:hAnsi="Avenir Next" w:cs="Times New Roman"/>
          <w:color w:val="1A1A1A"/>
          <w:sz w:val="22"/>
          <w:szCs w:val="22"/>
          <w:u w:color="1A1A1A"/>
        </w:rPr>
        <w:t xml:space="preserve"> in our organization</w:t>
      </w:r>
      <w:r w:rsidRPr="00347882">
        <w:rPr>
          <w:rFonts w:ascii="Avenir Next" w:hAnsi="Avenir Next" w:cs="Times New Roman"/>
          <w:color w:val="1A1A1A"/>
          <w:sz w:val="22"/>
          <w:szCs w:val="22"/>
          <w:u w:color="1A1A1A"/>
        </w:rPr>
        <w:t xml:space="preserve">.  </w:t>
      </w:r>
    </w:p>
    <w:p w14:paraId="485C149C" w14:textId="77777777"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p>
    <w:p w14:paraId="0F8F87F5" w14:textId="04D59FB0"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 xml:space="preserve">The survey will begin on Monday, </w:t>
      </w:r>
      <w:r w:rsidRPr="00347882">
        <w:rPr>
          <w:rFonts w:ascii="Avenir Next" w:hAnsi="Avenir Next" w:cs="Times New Roman"/>
          <w:b/>
          <w:color w:val="1A1A1A"/>
          <w:sz w:val="22"/>
          <w:szCs w:val="22"/>
          <w:u w:color="1A1A1A"/>
        </w:rPr>
        <w:t xml:space="preserve">January </w:t>
      </w:r>
      <w:r w:rsidR="009F13FD" w:rsidRPr="00347882">
        <w:rPr>
          <w:rFonts w:ascii="Avenir Next" w:hAnsi="Avenir Next" w:cs="Times New Roman"/>
          <w:b/>
          <w:color w:val="1A1A1A"/>
          <w:sz w:val="22"/>
          <w:szCs w:val="22"/>
          <w:u w:color="1A1A1A"/>
        </w:rPr>
        <w:t>23rd</w:t>
      </w:r>
      <w:r w:rsidRPr="00347882">
        <w:rPr>
          <w:rFonts w:ascii="Avenir Next" w:hAnsi="Avenir Next" w:cs="Times New Roman"/>
          <w:b/>
          <w:color w:val="1A1A1A"/>
          <w:sz w:val="22"/>
          <w:szCs w:val="22"/>
          <w:u w:color="1A1A1A"/>
        </w:rPr>
        <w:t xml:space="preserve"> and close on </w:t>
      </w:r>
      <w:r w:rsidR="009F13FD" w:rsidRPr="00347882">
        <w:rPr>
          <w:rFonts w:ascii="Avenir Next" w:hAnsi="Avenir Next" w:cs="Times New Roman"/>
          <w:b/>
          <w:color w:val="1A1A1A"/>
          <w:sz w:val="22"/>
          <w:szCs w:val="22"/>
          <w:u w:color="1A1A1A"/>
        </w:rPr>
        <w:t>February 3rd</w:t>
      </w:r>
      <w:r w:rsidRPr="00347882">
        <w:rPr>
          <w:rFonts w:ascii="Avenir Next" w:hAnsi="Avenir Next" w:cs="Times New Roman"/>
          <w:color w:val="1A1A1A"/>
          <w:sz w:val="22"/>
          <w:szCs w:val="22"/>
          <w:u w:color="1A1A1A"/>
        </w:rPr>
        <w:t xml:space="preserve">.  All individual responses will remain </w:t>
      </w:r>
      <w:r w:rsidRPr="00347882">
        <w:rPr>
          <w:rFonts w:ascii="Avenir Next" w:hAnsi="Avenir Next" w:cs="Times New Roman"/>
          <w:b/>
          <w:color w:val="1A1A1A"/>
          <w:sz w:val="22"/>
          <w:szCs w:val="22"/>
          <w:u w:color="1A1A1A"/>
        </w:rPr>
        <w:t xml:space="preserve">strictly </w:t>
      </w:r>
      <w:r w:rsidR="00A77A47" w:rsidRPr="00347882">
        <w:rPr>
          <w:rFonts w:ascii="Avenir Next" w:hAnsi="Avenir Next" w:cs="Times New Roman"/>
          <w:b/>
          <w:color w:val="1A1A1A"/>
          <w:sz w:val="22"/>
          <w:szCs w:val="22"/>
          <w:u w:color="1A1A1A"/>
        </w:rPr>
        <w:t>anonymous</w:t>
      </w:r>
      <w:r w:rsidRPr="00347882">
        <w:rPr>
          <w:rFonts w:ascii="Avenir Next" w:hAnsi="Avenir Next" w:cs="Times New Roman"/>
          <w:color w:val="1A1A1A"/>
          <w:sz w:val="22"/>
          <w:szCs w:val="22"/>
          <w:u w:color="1A1A1A"/>
        </w:rPr>
        <w:t xml:space="preserve">. The survey results </w:t>
      </w:r>
      <w:r w:rsidR="00A77A47" w:rsidRPr="00347882">
        <w:rPr>
          <w:rFonts w:ascii="Avenir Next" w:hAnsi="Avenir Next" w:cs="Times New Roman"/>
          <w:color w:val="1A1A1A"/>
          <w:sz w:val="22"/>
          <w:szCs w:val="22"/>
          <w:u w:color="1A1A1A"/>
        </w:rPr>
        <w:t xml:space="preserve">and our priorities for responding </w:t>
      </w:r>
      <w:r w:rsidRPr="00347882">
        <w:rPr>
          <w:rFonts w:ascii="Avenir Next" w:hAnsi="Avenir Next" w:cs="Times New Roman"/>
          <w:color w:val="1A1A1A"/>
          <w:sz w:val="22"/>
          <w:szCs w:val="22"/>
          <w:u w:color="1A1A1A"/>
        </w:rPr>
        <w:t xml:space="preserve">will be shared with </w:t>
      </w:r>
      <w:r w:rsidR="00A77A47" w:rsidRPr="00347882">
        <w:rPr>
          <w:rFonts w:ascii="Avenir Next" w:hAnsi="Avenir Next" w:cs="Times New Roman"/>
          <w:color w:val="1A1A1A"/>
          <w:sz w:val="22"/>
          <w:szCs w:val="22"/>
          <w:u w:color="1A1A1A"/>
        </w:rPr>
        <w:t>the whole company</w:t>
      </w:r>
      <w:r w:rsidRPr="00347882">
        <w:rPr>
          <w:rFonts w:ascii="Avenir Next" w:hAnsi="Avenir Next" w:cs="Times New Roman"/>
          <w:color w:val="1A1A1A"/>
          <w:sz w:val="22"/>
          <w:szCs w:val="22"/>
          <w:u w:color="1A1A1A"/>
        </w:rPr>
        <w:t xml:space="preserve"> </w:t>
      </w:r>
      <w:r w:rsidR="00A77A47" w:rsidRPr="00347882">
        <w:rPr>
          <w:rFonts w:ascii="Avenir Next" w:hAnsi="Avenir Next" w:cs="Times New Roman"/>
          <w:color w:val="1A1A1A"/>
          <w:sz w:val="22"/>
          <w:szCs w:val="22"/>
          <w:u w:color="1A1A1A"/>
        </w:rPr>
        <w:t>near the end of</w:t>
      </w:r>
      <w:r w:rsidR="002A06A7" w:rsidRPr="00347882">
        <w:rPr>
          <w:rFonts w:ascii="Avenir Next" w:hAnsi="Avenir Next" w:cs="Times New Roman"/>
          <w:color w:val="1A1A1A"/>
          <w:sz w:val="22"/>
          <w:szCs w:val="22"/>
          <w:u w:color="1A1A1A"/>
        </w:rPr>
        <w:t xml:space="preserve"> February.  From there</w:t>
      </w:r>
      <w:r w:rsidRPr="00347882">
        <w:rPr>
          <w:rFonts w:ascii="Avenir Next" w:hAnsi="Avenir Next" w:cs="Times New Roman"/>
          <w:color w:val="1A1A1A"/>
          <w:sz w:val="22"/>
          <w:szCs w:val="22"/>
          <w:u w:color="1A1A1A"/>
        </w:rPr>
        <w:t xml:space="preserve"> </w:t>
      </w:r>
      <w:r w:rsidR="002A06A7" w:rsidRPr="00347882">
        <w:rPr>
          <w:rFonts w:ascii="Avenir Next" w:hAnsi="Avenir Next" w:cs="Times New Roman"/>
          <w:color w:val="1A1A1A"/>
          <w:sz w:val="22"/>
          <w:szCs w:val="22"/>
          <w:u w:color="1A1A1A"/>
        </w:rPr>
        <w:t>m</w:t>
      </w:r>
      <w:r w:rsidRPr="00347882">
        <w:rPr>
          <w:rFonts w:ascii="Avenir Next" w:hAnsi="Avenir Next" w:cs="Times New Roman"/>
          <w:color w:val="1A1A1A"/>
          <w:sz w:val="22"/>
          <w:szCs w:val="22"/>
          <w:u w:color="1A1A1A"/>
        </w:rPr>
        <w:t xml:space="preserve">anagement at various levels will develop action plans to enhance </w:t>
      </w:r>
      <w:r w:rsidR="002A06A7" w:rsidRPr="00347882">
        <w:rPr>
          <w:rFonts w:ascii="Avenir Next" w:hAnsi="Avenir Next" w:cs="Times New Roman"/>
          <w:color w:val="1A1A1A"/>
          <w:sz w:val="22"/>
          <w:szCs w:val="22"/>
          <w:u w:color="1A1A1A"/>
        </w:rPr>
        <w:t>team members work experience.</w:t>
      </w:r>
    </w:p>
    <w:p w14:paraId="105F68F8" w14:textId="77777777"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 </w:t>
      </w:r>
    </w:p>
    <w:p w14:paraId="374AB6F4" w14:textId="55FE1832"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 xml:space="preserve">To make this process effective, it is important that we gather views from everybody in the </w:t>
      </w:r>
      <w:r w:rsidRPr="00347882">
        <w:rPr>
          <w:rFonts w:ascii="Avenir Next" w:hAnsi="Avenir Next" w:cs="Times New Roman"/>
          <w:color w:val="1A1A1A"/>
          <w:sz w:val="22"/>
          <w:szCs w:val="22"/>
          <w:u w:color="1A1A1A"/>
        </w:rPr>
        <w:lastRenderedPageBreak/>
        <w:t xml:space="preserve">organization, so we encourage you to “let your voice be heard” by participating in this initiative.  In doing so, you can play an important part in helping to make our organization a better, more </w:t>
      </w:r>
      <w:r w:rsidR="00A77A47" w:rsidRPr="00347882">
        <w:rPr>
          <w:rFonts w:ascii="Avenir Next" w:hAnsi="Avenir Next" w:cs="Times New Roman"/>
          <w:color w:val="1A1A1A"/>
          <w:sz w:val="22"/>
          <w:szCs w:val="22"/>
          <w:u w:color="1A1A1A"/>
        </w:rPr>
        <w:t>enjoyable</w:t>
      </w:r>
      <w:r w:rsidRPr="00347882">
        <w:rPr>
          <w:rFonts w:ascii="Avenir Next" w:hAnsi="Avenir Next" w:cs="Times New Roman"/>
          <w:color w:val="1A1A1A"/>
          <w:sz w:val="22"/>
          <w:szCs w:val="22"/>
          <w:u w:color="1A1A1A"/>
        </w:rPr>
        <w:t xml:space="preserve"> place to work.</w:t>
      </w:r>
    </w:p>
    <w:p w14:paraId="485985B5" w14:textId="77777777"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p>
    <w:p w14:paraId="2D6B4D24" w14:textId="77777777" w:rsidR="00447EEC" w:rsidRPr="00347882" w:rsidRDefault="00447EEC"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More details to come as we get closer to the date, but for now, mark your calendars!! </w:t>
      </w:r>
    </w:p>
    <w:p w14:paraId="0FF32044" w14:textId="77777777" w:rsidR="00A77A47" w:rsidRPr="00347882" w:rsidRDefault="00A77A47" w:rsidP="00447EEC">
      <w:pPr>
        <w:widowControl w:val="0"/>
        <w:autoSpaceDE w:val="0"/>
        <w:autoSpaceDN w:val="0"/>
        <w:adjustRightInd w:val="0"/>
        <w:rPr>
          <w:rFonts w:ascii="Avenir Next" w:hAnsi="Avenir Next" w:cs="Times New Roman"/>
          <w:color w:val="1A1A1A"/>
          <w:sz w:val="22"/>
          <w:szCs w:val="22"/>
          <w:u w:color="1A1A1A"/>
        </w:rPr>
      </w:pPr>
    </w:p>
    <w:p w14:paraId="7D298BF8" w14:textId="12F04FC6" w:rsidR="00A77A47" w:rsidRPr="00347882" w:rsidRDefault="00A77A47" w:rsidP="00447EEC">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Thanks,</w:t>
      </w:r>
    </w:p>
    <w:p w14:paraId="3DEB9CEF" w14:textId="77777777" w:rsidR="00A77A47" w:rsidRPr="00347882" w:rsidRDefault="00A77A47" w:rsidP="00447EEC">
      <w:pPr>
        <w:widowControl w:val="0"/>
        <w:autoSpaceDE w:val="0"/>
        <w:autoSpaceDN w:val="0"/>
        <w:adjustRightInd w:val="0"/>
        <w:rPr>
          <w:rFonts w:ascii="Avenir Next" w:hAnsi="Avenir Next" w:cs="Times New Roman"/>
          <w:color w:val="1A1A1A"/>
          <w:sz w:val="22"/>
          <w:szCs w:val="22"/>
          <w:u w:color="1A1A1A"/>
        </w:rPr>
      </w:pPr>
    </w:p>
    <w:p w14:paraId="087B367F" w14:textId="784E425B" w:rsidR="0068370C" w:rsidRDefault="0068370C" w:rsidP="000569B2">
      <w:pPr>
        <w:widowControl w:val="0"/>
        <w:autoSpaceDE w:val="0"/>
        <w:autoSpaceDN w:val="0"/>
        <w:adjustRightInd w:val="0"/>
        <w:rPr>
          <w:rFonts w:ascii="Avenir Next" w:hAnsi="Avenir Next" w:cs="Times New Roman"/>
          <w:color w:val="1A1A1A"/>
          <w:sz w:val="22"/>
          <w:szCs w:val="22"/>
          <w:u w:color="1A1A1A"/>
        </w:rPr>
      </w:pPr>
    </w:p>
    <w:p w14:paraId="6D548D86" w14:textId="77777777" w:rsidR="00347882" w:rsidRPr="00347882" w:rsidRDefault="00347882" w:rsidP="000569B2">
      <w:pPr>
        <w:widowControl w:val="0"/>
        <w:autoSpaceDE w:val="0"/>
        <w:autoSpaceDN w:val="0"/>
        <w:adjustRightInd w:val="0"/>
        <w:rPr>
          <w:rFonts w:ascii="Avenir Next" w:hAnsi="Avenir Next" w:cs="Times New Roman"/>
          <w:i/>
          <w:color w:val="1A1A1A"/>
          <w:sz w:val="22"/>
          <w:szCs w:val="22"/>
          <w:u w:val="single"/>
        </w:rPr>
      </w:pPr>
    </w:p>
    <w:p w14:paraId="79E6667F" w14:textId="234D557D" w:rsidR="000569B2" w:rsidRPr="00347882" w:rsidRDefault="00190818" w:rsidP="000569B2">
      <w:pPr>
        <w:widowControl w:val="0"/>
        <w:autoSpaceDE w:val="0"/>
        <w:autoSpaceDN w:val="0"/>
        <w:adjustRightInd w:val="0"/>
        <w:rPr>
          <w:rFonts w:ascii="Avenir Next" w:hAnsi="Avenir Next" w:cs="Times New Roman"/>
          <w:i/>
          <w:color w:val="1A1A1A"/>
          <w:sz w:val="22"/>
          <w:szCs w:val="22"/>
          <w:u w:val="single"/>
        </w:rPr>
      </w:pPr>
      <w:r w:rsidRPr="00347882">
        <w:rPr>
          <w:rFonts w:ascii="Avenir Next" w:hAnsi="Avenir Next" w:cs="Times New Roman"/>
          <w:i/>
          <w:color w:val="1A1A1A"/>
          <w:sz w:val="22"/>
          <w:szCs w:val="22"/>
          <w:u w:val="single"/>
        </w:rPr>
        <w:t xml:space="preserve">January </w:t>
      </w:r>
      <w:r w:rsidR="009F13FD" w:rsidRPr="00347882">
        <w:rPr>
          <w:rFonts w:ascii="Avenir Next" w:hAnsi="Avenir Next" w:cs="Times New Roman"/>
          <w:i/>
          <w:color w:val="1A1A1A"/>
          <w:sz w:val="22"/>
          <w:szCs w:val="22"/>
          <w:u w:val="single"/>
        </w:rPr>
        <w:t>19</w:t>
      </w:r>
      <w:r w:rsidRPr="00347882">
        <w:rPr>
          <w:rFonts w:ascii="Avenir Next" w:hAnsi="Avenir Next" w:cs="Times New Roman"/>
          <w:i/>
          <w:color w:val="1A1A1A"/>
          <w:sz w:val="22"/>
          <w:szCs w:val="22"/>
          <w:u w:val="single"/>
        </w:rPr>
        <w:t>th</w:t>
      </w:r>
    </w:p>
    <w:p w14:paraId="16F71777" w14:textId="77777777" w:rsidR="000569B2" w:rsidRPr="00347882" w:rsidRDefault="0068370C" w:rsidP="000569B2">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Companywide Reminder email for EES Survey</w:t>
      </w:r>
    </w:p>
    <w:p w14:paraId="204BF77D" w14:textId="77777777" w:rsidR="009F23B9" w:rsidRPr="00347882" w:rsidRDefault="009F23B9" w:rsidP="009F23B9">
      <w:pPr>
        <w:widowControl w:val="0"/>
        <w:tabs>
          <w:tab w:val="left" w:pos="220"/>
          <w:tab w:val="left" w:pos="720"/>
        </w:tabs>
        <w:autoSpaceDE w:val="0"/>
        <w:autoSpaceDN w:val="0"/>
        <w:adjustRightInd w:val="0"/>
        <w:rPr>
          <w:rFonts w:ascii="Avenir Next" w:hAnsi="Avenir Next" w:cs="Times New Roman"/>
          <w:color w:val="1A1A1A"/>
          <w:sz w:val="22"/>
          <w:szCs w:val="22"/>
        </w:rPr>
      </w:pPr>
    </w:p>
    <w:p w14:paraId="1D624649" w14:textId="77777777" w:rsidR="009F23B9" w:rsidRPr="00347882" w:rsidRDefault="009F23B9"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r w:rsidRPr="00347882">
        <w:rPr>
          <w:rFonts w:ascii="Avenir Next" w:hAnsi="Avenir Next" w:cs="Times New Roman"/>
          <w:b/>
          <w:color w:val="1A1A1A"/>
          <w:sz w:val="22"/>
          <w:szCs w:val="22"/>
        </w:rPr>
        <w:t>Subject Line: The Employee Engagement Survey – Your Opinion Matters!</w:t>
      </w:r>
    </w:p>
    <w:p w14:paraId="5E2F2A1F" w14:textId="77777777" w:rsidR="009F23B9" w:rsidRPr="00347882" w:rsidRDefault="009F23B9"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526FCBAA" w14:textId="77777777" w:rsidR="00E5275E" w:rsidRPr="00347882" w:rsidRDefault="009F23B9"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r w:rsidRPr="00347882">
        <w:rPr>
          <w:rFonts w:ascii="Avenir Next" w:hAnsi="Avenir Next" w:cs="Times New Roman"/>
          <w:b/>
          <w:color w:val="1A1A1A"/>
          <w:sz w:val="22"/>
          <w:szCs w:val="22"/>
        </w:rPr>
        <w:t>Body</w:t>
      </w:r>
    </w:p>
    <w:p w14:paraId="2F44EA44" w14:textId="77777777" w:rsidR="00A77A47" w:rsidRPr="00347882" w:rsidRDefault="00A77A47"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01DC0F8B" w14:textId="0E9290A5" w:rsidR="00A77A47" w:rsidRPr="00347882" w:rsidRDefault="00A77A47" w:rsidP="009F23B9">
      <w:pPr>
        <w:widowControl w:val="0"/>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 xml:space="preserve">Team Aspen, </w:t>
      </w:r>
    </w:p>
    <w:p w14:paraId="724CFCFE" w14:textId="77777777" w:rsidR="00A77A47" w:rsidRPr="00347882" w:rsidRDefault="00A77A47" w:rsidP="009F23B9">
      <w:pPr>
        <w:widowControl w:val="0"/>
        <w:tabs>
          <w:tab w:val="left" w:pos="220"/>
          <w:tab w:val="left" w:pos="720"/>
        </w:tabs>
        <w:autoSpaceDE w:val="0"/>
        <w:autoSpaceDN w:val="0"/>
        <w:adjustRightInd w:val="0"/>
        <w:rPr>
          <w:rFonts w:ascii="Avenir Next" w:hAnsi="Avenir Next" w:cs="Times New Roman"/>
          <w:b/>
          <w:color w:val="1A1A1A"/>
          <w:sz w:val="22"/>
          <w:szCs w:val="22"/>
        </w:rPr>
      </w:pPr>
    </w:p>
    <w:p w14:paraId="17B0CE1A" w14:textId="29E4EB4F" w:rsidR="00B174AC" w:rsidRPr="00347882" w:rsidRDefault="00B174AC" w:rsidP="00B174AC">
      <w:pPr>
        <w:rPr>
          <w:rFonts w:ascii="Avenir Next" w:hAnsi="Avenir Next" w:cs="Times New Roman"/>
          <w:sz w:val="22"/>
          <w:szCs w:val="22"/>
        </w:rPr>
      </w:pPr>
      <w:r w:rsidRPr="00347882">
        <w:rPr>
          <w:rFonts w:ascii="Avenir Next" w:hAnsi="Avenir Next" w:cs="Times New Roman"/>
          <w:sz w:val="22"/>
          <w:szCs w:val="22"/>
        </w:rPr>
        <w:t xml:space="preserve">It’s that time of year again where we want to hear </w:t>
      </w:r>
      <w:r w:rsidR="001760BE" w:rsidRPr="00347882">
        <w:rPr>
          <w:rFonts w:ascii="Avenir Next" w:hAnsi="Avenir Next" w:cs="Times New Roman"/>
          <w:sz w:val="22"/>
          <w:szCs w:val="22"/>
        </w:rPr>
        <w:t>about</w:t>
      </w:r>
      <w:r w:rsidRPr="00347882">
        <w:rPr>
          <w:rFonts w:ascii="Avenir Next" w:hAnsi="Avenir Next" w:cs="Times New Roman"/>
          <w:sz w:val="22"/>
          <w:szCs w:val="22"/>
        </w:rPr>
        <w:t xml:space="preserve"> your experience of working </w:t>
      </w:r>
      <w:r w:rsidR="00347882">
        <w:rPr>
          <w:rFonts w:ascii="Avenir Next" w:hAnsi="Avenir Next" w:cs="Times New Roman"/>
          <w:sz w:val="22"/>
          <w:szCs w:val="22"/>
        </w:rPr>
        <w:t>here</w:t>
      </w:r>
      <w:r w:rsidRPr="00347882">
        <w:rPr>
          <w:rFonts w:ascii="Avenir Next" w:hAnsi="Avenir Next" w:cs="Times New Roman"/>
          <w:sz w:val="22"/>
          <w:szCs w:val="22"/>
        </w:rPr>
        <w:t xml:space="preserve">. </w:t>
      </w:r>
      <w:r w:rsidR="001760BE" w:rsidRPr="00347882">
        <w:rPr>
          <w:rFonts w:ascii="Avenir Next" w:hAnsi="Avenir Next" w:cs="Times New Roman"/>
          <w:sz w:val="22"/>
          <w:szCs w:val="22"/>
        </w:rPr>
        <w:t xml:space="preserve"> </w:t>
      </w:r>
      <w:r w:rsidRPr="00347882">
        <w:rPr>
          <w:rFonts w:ascii="Avenir Next" w:hAnsi="Avenir Next" w:cs="Times New Roman"/>
          <w:sz w:val="22"/>
          <w:szCs w:val="22"/>
        </w:rPr>
        <w:t>As a reminder, here are a few</w:t>
      </w:r>
      <w:r w:rsidR="00284235" w:rsidRPr="00347882">
        <w:rPr>
          <w:rFonts w:ascii="Avenir Next" w:hAnsi="Avenir Next" w:cs="Times New Roman"/>
          <w:sz w:val="22"/>
          <w:szCs w:val="22"/>
        </w:rPr>
        <w:t xml:space="preserve"> key</w:t>
      </w:r>
      <w:r w:rsidR="001760BE" w:rsidRPr="00347882">
        <w:rPr>
          <w:rFonts w:ascii="Avenir Next" w:hAnsi="Avenir Next" w:cs="Times New Roman"/>
          <w:sz w:val="22"/>
          <w:szCs w:val="22"/>
        </w:rPr>
        <w:t xml:space="preserve"> facts</w:t>
      </w:r>
      <w:r w:rsidRPr="00347882">
        <w:rPr>
          <w:rFonts w:ascii="Avenir Next" w:hAnsi="Avenir Next" w:cs="Times New Roman"/>
          <w:sz w:val="22"/>
          <w:szCs w:val="22"/>
        </w:rPr>
        <w:t xml:space="preserve"> from </w:t>
      </w:r>
      <w:r w:rsidR="00347882">
        <w:rPr>
          <w:rFonts w:ascii="Avenir Next" w:hAnsi="Avenir Next" w:cs="Times New Roman"/>
          <w:sz w:val="22"/>
          <w:szCs w:val="22"/>
        </w:rPr>
        <w:t>our 2015</w:t>
      </w:r>
      <w:r w:rsidR="001760BE" w:rsidRPr="00347882">
        <w:rPr>
          <w:rFonts w:ascii="Avenir Next" w:hAnsi="Avenir Next" w:cs="Times New Roman"/>
          <w:sz w:val="22"/>
          <w:szCs w:val="22"/>
        </w:rPr>
        <w:t xml:space="preserve"> Employee Engagement Survey (EES)</w:t>
      </w:r>
      <w:r w:rsidRPr="00347882">
        <w:rPr>
          <w:rFonts w:ascii="Avenir Next" w:hAnsi="Avenir Next" w:cs="Times New Roman"/>
          <w:sz w:val="22"/>
          <w:szCs w:val="22"/>
        </w:rPr>
        <w:t xml:space="preserve">: </w:t>
      </w:r>
    </w:p>
    <w:p w14:paraId="74DF74D6" w14:textId="77777777" w:rsidR="00B174AC" w:rsidRPr="00347882" w:rsidRDefault="00B174AC" w:rsidP="00B174AC">
      <w:pPr>
        <w:rPr>
          <w:rFonts w:ascii="Avenir Next" w:hAnsi="Avenir Next" w:cs="Times New Roman"/>
          <w:sz w:val="22"/>
          <w:szCs w:val="22"/>
        </w:rPr>
      </w:pPr>
    </w:p>
    <w:p w14:paraId="3B923B31" w14:textId="2965DB93" w:rsidR="00B174AC" w:rsidRPr="00347882" w:rsidRDefault="00B174AC" w:rsidP="00B174AC">
      <w:pPr>
        <w:pStyle w:val="ListParagraph"/>
        <w:numPr>
          <w:ilvl w:val="0"/>
          <w:numId w:val="14"/>
        </w:numPr>
        <w:rPr>
          <w:rFonts w:ascii="Avenir Next" w:hAnsi="Avenir Next" w:cs="Times New Roman"/>
          <w:b/>
          <w:sz w:val="22"/>
          <w:szCs w:val="22"/>
        </w:rPr>
      </w:pPr>
      <w:r w:rsidRPr="00347882">
        <w:rPr>
          <w:rFonts w:ascii="Avenir Next" w:hAnsi="Avenir Next" w:cs="Times New Roman"/>
          <w:b/>
          <w:sz w:val="22"/>
          <w:szCs w:val="22"/>
        </w:rPr>
        <w:t>Response Rate:  8</w:t>
      </w:r>
      <w:r w:rsidR="00190818" w:rsidRPr="00347882">
        <w:rPr>
          <w:rFonts w:ascii="Avenir Next" w:hAnsi="Avenir Next" w:cs="Times New Roman"/>
          <w:b/>
          <w:sz w:val="22"/>
          <w:szCs w:val="22"/>
        </w:rPr>
        <w:t>5</w:t>
      </w:r>
      <w:r w:rsidRPr="00347882">
        <w:rPr>
          <w:rFonts w:ascii="Avenir Next" w:hAnsi="Avenir Next" w:cs="Times New Roman"/>
          <w:b/>
          <w:sz w:val="22"/>
          <w:szCs w:val="22"/>
        </w:rPr>
        <w:t>%</w:t>
      </w:r>
    </w:p>
    <w:p w14:paraId="73F58D9B" w14:textId="20F975CD" w:rsidR="00B174AC" w:rsidRPr="00347882" w:rsidRDefault="00B174AC" w:rsidP="00B174AC">
      <w:pPr>
        <w:ind w:left="720"/>
        <w:rPr>
          <w:rFonts w:ascii="Avenir Next" w:hAnsi="Avenir Next" w:cs="Times New Roman"/>
          <w:sz w:val="22"/>
          <w:szCs w:val="22"/>
        </w:rPr>
      </w:pPr>
      <w:r w:rsidRPr="00347882">
        <w:rPr>
          <w:rFonts w:ascii="Avenir Next" w:hAnsi="Avenir Next" w:cs="Times New Roman"/>
          <w:sz w:val="22"/>
          <w:szCs w:val="22"/>
        </w:rPr>
        <w:t xml:space="preserve">The average response rate nationwide is approximately 30%.  </w:t>
      </w:r>
      <w:r w:rsidR="00284235" w:rsidRPr="00347882">
        <w:rPr>
          <w:rFonts w:ascii="Avenir Next" w:hAnsi="Avenir Next" w:cs="Times New Roman"/>
          <w:sz w:val="22"/>
          <w:szCs w:val="22"/>
        </w:rPr>
        <w:t xml:space="preserve">This tells us you really care, and we want you to know we heard you.  </w:t>
      </w:r>
      <w:r w:rsidRPr="00347882">
        <w:rPr>
          <w:rFonts w:ascii="Avenir Next" w:hAnsi="Avenir Next" w:cs="Times New Roman"/>
          <w:sz w:val="22"/>
          <w:szCs w:val="22"/>
        </w:rPr>
        <w:t xml:space="preserve">We would love to meet or exceed that percentage this year. </w:t>
      </w:r>
      <w:r w:rsidR="00284235" w:rsidRPr="00347882">
        <w:rPr>
          <w:rFonts w:ascii="Avenir Next" w:hAnsi="Avenir Next" w:cs="Times New Roman"/>
          <w:sz w:val="22"/>
          <w:szCs w:val="22"/>
        </w:rPr>
        <w:t xml:space="preserve"> </w:t>
      </w:r>
      <w:r w:rsidRPr="00347882">
        <w:rPr>
          <w:rFonts w:ascii="Avenir Next" w:hAnsi="Avenir Next" w:cs="Times New Roman"/>
          <w:sz w:val="22"/>
          <w:szCs w:val="22"/>
        </w:rPr>
        <w:t xml:space="preserve">  </w:t>
      </w:r>
    </w:p>
    <w:p w14:paraId="2E46661A" w14:textId="77777777" w:rsidR="00B174AC" w:rsidRPr="00347882" w:rsidRDefault="00B174AC" w:rsidP="00B174AC">
      <w:pPr>
        <w:ind w:left="720"/>
        <w:rPr>
          <w:rFonts w:ascii="Avenir Next" w:hAnsi="Avenir Next" w:cs="Times New Roman"/>
          <w:b/>
          <w:sz w:val="22"/>
          <w:szCs w:val="22"/>
        </w:rPr>
      </w:pPr>
    </w:p>
    <w:p w14:paraId="5DC7B169" w14:textId="37C52643" w:rsidR="00B174AC" w:rsidRPr="00347882" w:rsidRDefault="00B174AC" w:rsidP="00B174AC">
      <w:pPr>
        <w:pStyle w:val="ListParagraph"/>
        <w:numPr>
          <w:ilvl w:val="0"/>
          <w:numId w:val="14"/>
        </w:numPr>
        <w:rPr>
          <w:rFonts w:ascii="Avenir Next" w:hAnsi="Avenir Next" w:cs="Times New Roman"/>
          <w:b/>
          <w:sz w:val="22"/>
          <w:szCs w:val="22"/>
        </w:rPr>
      </w:pPr>
      <w:r w:rsidRPr="00347882">
        <w:rPr>
          <w:rFonts w:ascii="Avenir Next" w:hAnsi="Avenir Next" w:cs="Times New Roman"/>
          <w:b/>
          <w:sz w:val="22"/>
          <w:szCs w:val="22"/>
        </w:rPr>
        <w:t>Engagement Score:  6</w:t>
      </w:r>
      <w:r w:rsidR="00190818" w:rsidRPr="00347882">
        <w:rPr>
          <w:rFonts w:ascii="Avenir Next" w:hAnsi="Avenir Next" w:cs="Times New Roman"/>
          <w:b/>
          <w:sz w:val="22"/>
          <w:szCs w:val="22"/>
        </w:rPr>
        <w:t>9</w:t>
      </w:r>
      <w:r w:rsidRPr="00347882">
        <w:rPr>
          <w:rFonts w:ascii="Avenir Next" w:hAnsi="Avenir Next" w:cs="Times New Roman"/>
          <w:b/>
          <w:sz w:val="22"/>
          <w:szCs w:val="22"/>
        </w:rPr>
        <w:t>%</w:t>
      </w:r>
    </w:p>
    <w:p w14:paraId="50EDEB4D" w14:textId="3529027A" w:rsidR="00B174AC" w:rsidRPr="00347882" w:rsidRDefault="00B174AC" w:rsidP="00B174AC">
      <w:pPr>
        <w:ind w:left="720"/>
        <w:rPr>
          <w:rFonts w:ascii="Avenir Next" w:hAnsi="Avenir Next" w:cs="Times New Roman"/>
          <w:sz w:val="22"/>
          <w:szCs w:val="22"/>
        </w:rPr>
      </w:pPr>
      <w:r w:rsidRPr="00347882">
        <w:rPr>
          <w:rFonts w:ascii="Avenir Next" w:hAnsi="Avenir Next" w:cs="Times New Roman"/>
          <w:sz w:val="22"/>
          <w:szCs w:val="22"/>
        </w:rPr>
        <w:t xml:space="preserve">Employee Engagement measures how excited our team members are to work here.  The global average for Hay </w:t>
      </w:r>
      <w:r w:rsidR="00CC173A" w:rsidRPr="00347882">
        <w:rPr>
          <w:rFonts w:ascii="Avenir Next" w:hAnsi="Avenir Next" w:cs="Times New Roman"/>
          <w:sz w:val="22"/>
          <w:szCs w:val="22"/>
        </w:rPr>
        <w:t xml:space="preserve">Group companies is 60%. We saw an increase of </w:t>
      </w:r>
      <w:r w:rsidR="00CC173A" w:rsidRPr="00347882">
        <w:rPr>
          <w:rFonts w:ascii="Avenir Next" w:hAnsi="Avenir Next" w:cs="Times New Roman"/>
          <w:b/>
          <w:sz w:val="22"/>
          <w:szCs w:val="22"/>
        </w:rPr>
        <w:t xml:space="preserve">4% </w:t>
      </w:r>
      <w:r w:rsidR="00CC173A" w:rsidRPr="00347882">
        <w:rPr>
          <w:rFonts w:ascii="Avenir Next" w:hAnsi="Avenir Next" w:cs="Times New Roman"/>
          <w:sz w:val="22"/>
          <w:szCs w:val="22"/>
        </w:rPr>
        <w:t xml:space="preserve">from last year, which is moving in the right direction, but our job isn’t done. </w:t>
      </w:r>
    </w:p>
    <w:p w14:paraId="5268C0DD" w14:textId="77777777" w:rsidR="00B174AC" w:rsidRPr="00347882" w:rsidRDefault="00B174AC" w:rsidP="00B174AC">
      <w:pPr>
        <w:ind w:left="720"/>
        <w:rPr>
          <w:rFonts w:ascii="Avenir Next" w:hAnsi="Avenir Next" w:cs="Times New Roman"/>
          <w:sz w:val="22"/>
          <w:szCs w:val="22"/>
        </w:rPr>
      </w:pPr>
    </w:p>
    <w:p w14:paraId="17BBBA99" w14:textId="0A5A31C6" w:rsidR="00B174AC" w:rsidRPr="00347882" w:rsidRDefault="00B174AC" w:rsidP="00B174AC">
      <w:pPr>
        <w:pStyle w:val="ListParagraph"/>
        <w:numPr>
          <w:ilvl w:val="0"/>
          <w:numId w:val="14"/>
        </w:numPr>
        <w:rPr>
          <w:rFonts w:ascii="Avenir Next" w:hAnsi="Avenir Next" w:cs="Times New Roman"/>
          <w:b/>
          <w:sz w:val="22"/>
          <w:szCs w:val="22"/>
        </w:rPr>
      </w:pPr>
      <w:r w:rsidRPr="00347882">
        <w:rPr>
          <w:rFonts w:ascii="Avenir Next" w:hAnsi="Avenir Next" w:cs="Times New Roman"/>
          <w:b/>
          <w:sz w:val="22"/>
          <w:szCs w:val="22"/>
        </w:rPr>
        <w:t>Enablement Score:  6</w:t>
      </w:r>
      <w:r w:rsidR="00190818" w:rsidRPr="00347882">
        <w:rPr>
          <w:rFonts w:ascii="Avenir Next" w:hAnsi="Avenir Next" w:cs="Times New Roman"/>
          <w:b/>
          <w:sz w:val="22"/>
          <w:szCs w:val="22"/>
        </w:rPr>
        <w:t>8</w:t>
      </w:r>
      <w:r w:rsidRPr="00347882">
        <w:rPr>
          <w:rFonts w:ascii="Avenir Next" w:hAnsi="Avenir Next" w:cs="Times New Roman"/>
          <w:b/>
          <w:sz w:val="22"/>
          <w:szCs w:val="22"/>
        </w:rPr>
        <w:t>%</w:t>
      </w:r>
    </w:p>
    <w:p w14:paraId="17F25108" w14:textId="387C81E7" w:rsidR="00B174AC" w:rsidRPr="00347882" w:rsidRDefault="00B174AC" w:rsidP="00284235">
      <w:pPr>
        <w:tabs>
          <w:tab w:val="left" w:pos="360"/>
        </w:tabs>
        <w:ind w:left="720"/>
        <w:rPr>
          <w:rFonts w:ascii="Avenir Next" w:hAnsi="Avenir Next" w:cs="Times New Roman"/>
          <w:sz w:val="22"/>
          <w:szCs w:val="22"/>
        </w:rPr>
      </w:pPr>
      <w:r w:rsidRPr="00347882">
        <w:rPr>
          <w:rFonts w:ascii="Avenir Next" w:hAnsi="Avenir Next" w:cs="Times New Roman"/>
          <w:sz w:val="22"/>
          <w:szCs w:val="22"/>
        </w:rPr>
        <w:t xml:space="preserve">Employee Enablement measures how supported our team members feel in order channel their enthusiasm in to productive action.  Do they have the resources, training, and tools to do their job? </w:t>
      </w:r>
      <w:r w:rsidR="00CC173A" w:rsidRPr="00347882">
        <w:rPr>
          <w:rFonts w:ascii="Avenir Next" w:hAnsi="Avenir Next" w:cs="Times New Roman"/>
          <w:sz w:val="22"/>
          <w:szCs w:val="22"/>
        </w:rPr>
        <w:t xml:space="preserve">We saw an increase of </w:t>
      </w:r>
      <w:r w:rsidR="00CC173A" w:rsidRPr="00347882">
        <w:rPr>
          <w:rFonts w:ascii="Avenir Next" w:hAnsi="Avenir Next" w:cs="Times New Roman"/>
          <w:b/>
          <w:sz w:val="22"/>
          <w:szCs w:val="22"/>
        </w:rPr>
        <w:t>5%</w:t>
      </w:r>
      <w:r w:rsidR="00CC173A" w:rsidRPr="00347882">
        <w:rPr>
          <w:rFonts w:ascii="Avenir Next" w:hAnsi="Avenir Next" w:cs="Times New Roman"/>
          <w:sz w:val="22"/>
          <w:szCs w:val="22"/>
        </w:rPr>
        <w:t xml:space="preserve"> over last year.  </w:t>
      </w:r>
    </w:p>
    <w:p w14:paraId="461B6464" w14:textId="77777777" w:rsidR="00B174AC" w:rsidRPr="00347882" w:rsidRDefault="00B174AC" w:rsidP="00B174AC">
      <w:pPr>
        <w:ind w:left="720"/>
        <w:rPr>
          <w:rFonts w:ascii="Avenir Next" w:hAnsi="Avenir Next" w:cs="Times New Roman"/>
          <w:sz w:val="22"/>
          <w:szCs w:val="22"/>
        </w:rPr>
      </w:pPr>
    </w:p>
    <w:p w14:paraId="383799E8" w14:textId="5261F3C4" w:rsidR="00B174AC" w:rsidRPr="00347882" w:rsidRDefault="00B174AC" w:rsidP="00B174AC">
      <w:pPr>
        <w:rPr>
          <w:rFonts w:ascii="Avenir Next" w:hAnsi="Avenir Next" w:cs="Times New Roman"/>
          <w:b/>
          <w:sz w:val="22"/>
          <w:szCs w:val="22"/>
        </w:rPr>
      </w:pPr>
      <w:r w:rsidRPr="00347882">
        <w:rPr>
          <w:rFonts w:ascii="Avenir Next" w:hAnsi="Avenir Next" w:cs="Times New Roman"/>
          <w:b/>
          <w:sz w:val="22"/>
          <w:szCs w:val="22"/>
        </w:rPr>
        <w:t>Most Favorable Areas:</w:t>
      </w:r>
    </w:p>
    <w:tbl>
      <w:tblPr>
        <w:tblStyle w:val="TableGrid"/>
        <w:tblpPr w:leftFromText="180" w:rightFromText="180" w:vertAnchor="text" w:horzAnchor="page" w:tblpX="1729" w:tblpY="2184"/>
        <w:tblW w:w="8658" w:type="dxa"/>
        <w:tblLayout w:type="fixed"/>
        <w:tblLook w:val="04A0" w:firstRow="1" w:lastRow="0" w:firstColumn="1" w:lastColumn="0" w:noHBand="0" w:noVBand="1"/>
      </w:tblPr>
      <w:tblGrid>
        <w:gridCol w:w="4788"/>
        <w:gridCol w:w="1347"/>
        <w:gridCol w:w="1353"/>
        <w:gridCol w:w="1170"/>
      </w:tblGrid>
      <w:tr w:rsidR="00CC173A" w:rsidRPr="00347882" w14:paraId="328F1014" w14:textId="77777777" w:rsidTr="00CC173A">
        <w:tc>
          <w:tcPr>
            <w:tcW w:w="4788" w:type="dxa"/>
          </w:tcPr>
          <w:p w14:paraId="1D9AF69D" w14:textId="77777777" w:rsidR="00CC173A" w:rsidRPr="00347882" w:rsidRDefault="00CC173A" w:rsidP="00CC173A">
            <w:pPr>
              <w:rPr>
                <w:rFonts w:ascii="Avenir Next" w:hAnsi="Avenir Next"/>
                <w:b/>
              </w:rPr>
            </w:pPr>
            <w:r w:rsidRPr="00347882">
              <w:rPr>
                <w:rFonts w:ascii="Avenir Next" w:hAnsi="Avenir Next"/>
                <w:b/>
              </w:rPr>
              <w:lastRenderedPageBreak/>
              <w:t>Area</w:t>
            </w:r>
          </w:p>
        </w:tc>
        <w:tc>
          <w:tcPr>
            <w:tcW w:w="1347" w:type="dxa"/>
          </w:tcPr>
          <w:p w14:paraId="5CF3A210" w14:textId="77777777" w:rsidR="00CC173A" w:rsidRPr="00347882" w:rsidRDefault="00CC173A" w:rsidP="00CC173A">
            <w:pPr>
              <w:jc w:val="center"/>
              <w:rPr>
                <w:rFonts w:ascii="Avenir Next" w:hAnsi="Avenir Next"/>
                <w:b/>
              </w:rPr>
            </w:pPr>
            <w:r w:rsidRPr="00347882">
              <w:rPr>
                <w:rFonts w:ascii="Avenir Next" w:hAnsi="Avenir Next"/>
                <w:b/>
              </w:rPr>
              <w:t>Score</w:t>
            </w:r>
          </w:p>
        </w:tc>
        <w:tc>
          <w:tcPr>
            <w:tcW w:w="1353" w:type="dxa"/>
          </w:tcPr>
          <w:p w14:paraId="099D2AC7" w14:textId="77777777" w:rsidR="00CC173A" w:rsidRPr="00347882" w:rsidRDefault="00CC173A" w:rsidP="00CC173A">
            <w:pPr>
              <w:ind w:left="720" w:hanging="720"/>
              <w:jc w:val="center"/>
              <w:rPr>
                <w:rFonts w:ascii="Avenir Next" w:hAnsi="Avenir Next"/>
                <w:b/>
              </w:rPr>
            </w:pPr>
            <w:r w:rsidRPr="00347882">
              <w:rPr>
                <w:rFonts w:ascii="Avenir Next" w:hAnsi="Avenir Next"/>
                <w:b/>
              </w:rPr>
              <w:t>Trend</w:t>
            </w:r>
          </w:p>
        </w:tc>
        <w:tc>
          <w:tcPr>
            <w:tcW w:w="1170" w:type="dxa"/>
          </w:tcPr>
          <w:p w14:paraId="6D7EBFC0" w14:textId="77777777" w:rsidR="00CC173A" w:rsidRPr="00347882" w:rsidRDefault="00CC173A" w:rsidP="00CC173A">
            <w:pPr>
              <w:jc w:val="center"/>
              <w:rPr>
                <w:rFonts w:ascii="Avenir Next" w:hAnsi="Avenir Next"/>
                <w:b/>
              </w:rPr>
            </w:pPr>
            <w:r w:rsidRPr="00347882">
              <w:rPr>
                <w:rFonts w:ascii="Avenir Next" w:hAnsi="Avenir Next"/>
                <w:b/>
              </w:rPr>
              <w:t>External</w:t>
            </w:r>
          </w:p>
        </w:tc>
      </w:tr>
      <w:tr w:rsidR="00CC173A" w:rsidRPr="00347882" w14:paraId="39D22154" w14:textId="77777777" w:rsidTr="00CC173A">
        <w:tc>
          <w:tcPr>
            <w:tcW w:w="4788" w:type="dxa"/>
          </w:tcPr>
          <w:p w14:paraId="35689553" w14:textId="77777777" w:rsidR="00CC173A" w:rsidRPr="00347882" w:rsidRDefault="00CC173A" w:rsidP="00CC173A">
            <w:pPr>
              <w:widowControl w:val="0"/>
              <w:autoSpaceDE w:val="0"/>
              <w:autoSpaceDN w:val="0"/>
              <w:adjustRightInd w:val="0"/>
              <w:spacing w:line="280" w:lineRule="atLeast"/>
              <w:rPr>
                <w:rFonts w:ascii="Avenir Next" w:hAnsi="Avenir Next" w:cs="Times"/>
              </w:rPr>
            </w:pPr>
            <w:r w:rsidRPr="00347882">
              <w:rPr>
                <w:rFonts w:ascii="Avenir Next" w:hAnsi="Avenir Next" w:cs="Times"/>
                <w:color w:val="000011"/>
              </w:rPr>
              <w:t>I understand the relationship between my job and the organization's strategy and goals</w:t>
            </w:r>
          </w:p>
        </w:tc>
        <w:tc>
          <w:tcPr>
            <w:tcW w:w="1347" w:type="dxa"/>
          </w:tcPr>
          <w:p w14:paraId="083564A0" w14:textId="77777777" w:rsidR="00CC173A" w:rsidRPr="00347882" w:rsidRDefault="00CC173A" w:rsidP="00CC173A">
            <w:pPr>
              <w:jc w:val="center"/>
              <w:rPr>
                <w:rFonts w:ascii="Avenir Next" w:hAnsi="Avenir Next"/>
                <w:b/>
              </w:rPr>
            </w:pPr>
            <w:r w:rsidRPr="00347882">
              <w:rPr>
                <w:rFonts w:ascii="Avenir Next" w:hAnsi="Avenir Next"/>
                <w:b/>
              </w:rPr>
              <w:t>90%</w:t>
            </w:r>
          </w:p>
        </w:tc>
        <w:tc>
          <w:tcPr>
            <w:tcW w:w="1353" w:type="dxa"/>
          </w:tcPr>
          <w:p w14:paraId="03620EF1"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+7</w:t>
            </w:r>
          </w:p>
        </w:tc>
        <w:tc>
          <w:tcPr>
            <w:tcW w:w="1170" w:type="dxa"/>
          </w:tcPr>
          <w:p w14:paraId="63E3EB98"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+6</w:t>
            </w:r>
          </w:p>
        </w:tc>
      </w:tr>
      <w:tr w:rsidR="00CC173A" w:rsidRPr="00347882" w14:paraId="075F115B" w14:textId="77777777" w:rsidTr="00CC173A">
        <w:tc>
          <w:tcPr>
            <w:tcW w:w="4788" w:type="dxa"/>
          </w:tcPr>
          <w:p w14:paraId="4D5557B3" w14:textId="77777777" w:rsidR="00CC173A" w:rsidRPr="00347882" w:rsidRDefault="00CC173A" w:rsidP="00CC173A">
            <w:pPr>
              <w:widowControl w:val="0"/>
              <w:autoSpaceDE w:val="0"/>
              <w:autoSpaceDN w:val="0"/>
              <w:adjustRightInd w:val="0"/>
              <w:spacing w:line="280" w:lineRule="atLeast"/>
              <w:rPr>
                <w:rFonts w:ascii="Avenir Next" w:hAnsi="Avenir Next" w:cs="Times"/>
              </w:rPr>
            </w:pPr>
            <w:r w:rsidRPr="00347882">
              <w:rPr>
                <w:rFonts w:ascii="Avenir Next" w:hAnsi="Avenir Next" w:cs="Times"/>
                <w:color w:val="000011"/>
              </w:rPr>
              <w:t xml:space="preserve">There is good cooperation and teamwork within my work group </w:t>
            </w:r>
          </w:p>
        </w:tc>
        <w:tc>
          <w:tcPr>
            <w:tcW w:w="1347" w:type="dxa"/>
          </w:tcPr>
          <w:p w14:paraId="5E12531B" w14:textId="77777777" w:rsidR="00CC173A" w:rsidRPr="00347882" w:rsidRDefault="00CC173A" w:rsidP="00CC173A">
            <w:pPr>
              <w:jc w:val="center"/>
              <w:rPr>
                <w:rFonts w:ascii="Avenir Next" w:hAnsi="Avenir Next"/>
                <w:b/>
              </w:rPr>
            </w:pPr>
            <w:r w:rsidRPr="00347882">
              <w:rPr>
                <w:rFonts w:ascii="Avenir Next" w:hAnsi="Avenir Next"/>
                <w:b/>
              </w:rPr>
              <w:t>87%</w:t>
            </w:r>
          </w:p>
        </w:tc>
        <w:tc>
          <w:tcPr>
            <w:tcW w:w="1353" w:type="dxa"/>
          </w:tcPr>
          <w:p w14:paraId="000B0DED"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+5</w:t>
            </w:r>
          </w:p>
        </w:tc>
        <w:tc>
          <w:tcPr>
            <w:tcW w:w="1170" w:type="dxa"/>
          </w:tcPr>
          <w:p w14:paraId="4321EBC7"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+8</w:t>
            </w:r>
          </w:p>
        </w:tc>
      </w:tr>
      <w:tr w:rsidR="00CC173A" w:rsidRPr="00347882" w14:paraId="5F2309DF" w14:textId="77777777" w:rsidTr="00CC173A">
        <w:tc>
          <w:tcPr>
            <w:tcW w:w="4788" w:type="dxa"/>
          </w:tcPr>
          <w:p w14:paraId="65298BED" w14:textId="77777777" w:rsidR="00CC173A" w:rsidRPr="00347882" w:rsidRDefault="00CC173A" w:rsidP="00CC173A">
            <w:pPr>
              <w:widowControl w:val="0"/>
              <w:autoSpaceDE w:val="0"/>
              <w:autoSpaceDN w:val="0"/>
              <w:adjustRightInd w:val="0"/>
              <w:spacing w:line="280" w:lineRule="atLeast"/>
              <w:rPr>
                <w:rFonts w:ascii="Avenir Next" w:hAnsi="Avenir Next" w:cs="Times"/>
              </w:rPr>
            </w:pPr>
            <w:r w:rsidRPr="00347882">
              <w:rPr>
                <w:rFonts w:ascii="Avenir Next" w:hAnsi="Avenir Next" w:cs="Times"/>
                <w:color w:val="000011"/>
              </w:rPr>
              <w:t>The organization understands and appreciates differences among employees (for example, gender, race, religion, age, nationality, etc.)</w:t>
            </w:r>
          </w:p>
        </w:tc>
        <w:tc>
          <w:tcPr>
            <w:tcW w:w="1347" w:type="dxa"/>
          </w:tcPr>
          <w:p w14:paraId="05E9E1F6" w14:textId="77777777" w:rsidR="00CC173A" w:rsidRPr="00347882" w:rsidRDefault="00CC173A" w:rsidP="00CC173A">
            <w:pPr>
              <w:jc w:val="center"/>
              <w:rPr>
                <w:rFonts w:ascii="Avenir Next" w:hAnsi="Avenir Next"/>
                <w:b/>
              </w:rPr>
            </w:pPr>
            <w:r w:rsidRPr="00347882">
              <w:rPr>
                <w:rFonts w:ascii="Avenir Next" w:hAnsi="Avenir Next"/>
                <w:b/>
              </w:rPr>
              <w:t>85%</w:t>
            </w:r>
          </w:p>
        </w:tc>
        <w:tc>
          <w:tcPr>
            <w:tcW w:w="1353" w:type="dxa"/>
          </w:tcPr>
          <w:p w14:paraId="788E4C31"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+11</w:t>
            </w:r>
          </w:p>
        </w:tc>
        <w:tc>
          <w:tcPr>
            <w:tcW w:w="1170" w:type="dxa"/>
          </w:tcPr>
          <w:p w14:paraId="060DEBFD"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+8</w:t>
            </w:r>
          </w:p>
        </w:tc>
      </w:tr>
      <w:tr w:rsidR="00CC173A" w:rsidRPr="00347882" w14:paraId="38495BD2" w14:textId="77777777" w:rsidTr="00CC173A">
        <w:tc>
          <w:tcPr>
            <w:tcW w:w="4788" w:type="dxa"/>
          </w:tcPr>
          <w:p w14:paraId="5E3E9C5B" w14:textId="77777777" w:rsidR="00CC173A" w:rsidRPr="00347882" w:rsidRDefault="00CC173A" w:rsidP="00CC173A">
            <w:pPr>
              <w:widowControl w:val="0"/>
              <w:autoSpaceDE w:val="0"/>
              <w:autoSpaceDN w:val="0"/>
              <w:adjustRightInd w:val="0"/>
              <w:spacing w:line="280" w:lineRule="atLeast"/>
              <w:rPr>
                <w:rFonts w:ascii="Avenir Next" w:hAnsi="Avenir Next" w:cs="Times"/>
              </w:rPr>
            </w:pPr>
            <w:r w:rsidRPr="00347882">
              <w:rPr>
                <w:rFonts w:ascii="Avenir Next" w:hAnsi="Avenir Next" w:cs="Times"/>
                <w:color w:val="000011"/>
              </w:rPr>
              <w:t xml:space="preserve">Its business prospects over the next 2-3 years </w:t>
            </w:r>
          </w:p>
        </w:tc>
        <w:tc>
          <w:tcPr>
            <w:tcW w:w="1347" w:type="dxa"/>
          </w:tcPr>
          <w:p w14:paraId="230141ED" w14:textId="77777777" w:rsidR="00CC173A" w:rsidRPr="00347882" w:rsidRDefault="00CC173A" w:rsidP="00CC173A">
            <w:pPr>
              <w:jc w:val="center"/>
              <w:rPr>
                <w:rFonts w:ascii="Avenir Next" w:hAnsi="Avenir Next"/>
                <w:b/>
              </w:rPr>
            </w:pPr>
            <w:r w:rsidRPr="00347882">
              <w:rPr>
                <w:rFonts w:ascii="Avenir Next" w:hAnsi="Avenir Next"/>
                <w:b/>
              </w:rPr>
              <w:t>85%</w:t>
            </w:r>
          </w:p>
        </w:tc>
        <w:tc>
          <w:tcPr>
            <w:tcW w:w="1353" w:type="dxa"/>
          </w:tcPr>
          <w:p w14:paraId="024AE609"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+18</w:t>
            </w:r>
          </w:p>
        </w:tc>
        <w:tc>
          <w:tcPr>
            <w:tcW w:w="1170" w:type="dxa"/>
          </w:tcPr>
          <w:p w14:paraId="0E679EF2" w14:textId="77777777" w:rsidR="00CC173A" w:rsidRPr="00347882" w:rsidRDefault="00CC173A" w:rsidP="00CC173A">
            <w:pPr>
              <w:jc w:val="center"/>
              <w:rPr>
                <w:rFonts w:ascii="Avenir Next" w:hAnsi="Avenir Next"/>
                <w:b/>
                <w:color w:val="008000"/>
              </w:rPr>
            </w:pPr>
            <w:r w:rsidRPr="00347882">
              <w:rPr>
                <w:rFonts w:ascii="Avenir Next" w:hAnsi="Avenir Next"/>
                <w:b/>
                <w:color w:val="008000"/>
              </w:rPr>
              <w:t>+7</w:t>
            </w:r>
          </w:p>
        </w:tc>
      </w:tr>
    </w:tbl>
    <w:p w14:paraId="79895C86" w14:textId="77777777" w:rsidR="00CC173A" w:rsidRPr="00347882" w:rsidRDefault="00CC173A" w:rsidP="00CC173A">
      <w:pPr>
        <w:rPr>
          <w:rFonts w:ascii="Avenir Next" w:hAnsi="Avenir Next"/>
        </w:rPr>
      </w:pPr>
      <w:r w:rsidRPr="00347882">
        <w:rPr>
          <w:rFonts w:ascii="Avenir Next" w:hAnsi="Avenir Next"/>
        </w:rPr>
        <w:t xml:space="preserve">The four statements where we performed highest are listed below.  You will see the absolute score, </w:t>
      </w:r>
      <w:proofErr w:type="gramStart"/>
      <w:r w:rsidRPr="00347882">
        <w:rPr>
          <w:rFonts w:ascii="Avenir Next" w:hAnsi="Avenir Next"/>
        </w:rPr>
        <w:t>the ”Trend</w:t>
      </w:r>
      <w:proofErr w:type="gramEnd"/>
      <w:r w:rsidRPr="00347882">
        <w:rPr>
          <w:rFonts w:ascii="Avenir Next" w:hAnsi="Avenir Next"/>
        </w:rPr>
        <w:t>” which measures how this compares to last year, and “External” which measures how we performed against the highest performing organizations in Hay Groups database from around the world.  We were pleased to see the increase across the board, but also how we outpaced the highest performing organizations in these areas.  The “High Performing” benchmark is comprised of Hay Groups top 30 highest performing companies on engagement, enablement, effectiveness, and financial performance.  Companies include VISA, Hugo Boss, Nestle, and Gap.</w:t>
      </w:r>
    </w:p>
    <w:p w14:paraId="696F3E0C" w14:textId="77777777" w:rsidR="00B174AC" w:rsidRPr="00347882" w:rsidRDefault="00B174AC" w:rsidP="00B174AC">
      <w:pPr>
        <w:rPr>
          <w:rFonts w:ascii="Avenir Next" w:hAnsi="Avenir Next" w:cs="Times New Roman"/>
          <w:sz w:val="22"/>
          <w:szCs w:val="22"/>
        </w:rPr>
      </w:pPr>
    </w:p>
    <w:p w14:paraId="715450B7" w14:textId="77777777" w:rsidR="00CC173A" w:rsidRPr="00347882" w:rsidRDefault="00CC173A" w:rsidP="00B174AC">
      <w:pPr>
        <w:rPr>
          <w:rFonts w:ascii="Avenir Next" w:hAnsi="Avenir Next" w:cs="Times New Roman"/>
          <w:b/>
          <w:sz w:val="22"/>
          <w:szCs w:val="22"/>
        </w:rPr>
      </w:pPr>
    </w:p>
    <w:p w14:paraId="4AA97CFB" w14:textId="77777777" w:rsidR="00CC173A" w:rsidRPr="00347882" w:rsidRDefault="00CC173A" w:rsidP="00B174AC">
      <w:pPr>
        <w:rPr>
          <w:rFonts w:ascii="Avenir Next" w:hAnsi="Avenir Next" w:cs="Times New Roman"/>
          <w:b/>
          <w:sz w:val="22"/>
          <w:szCs w:val="22"/>
        </w:rPr>
      </w:pPr>
    </w:p>
    <w:p w14:paraId="632C96CD" w14:textId="77777777" w:rsidR="00CC173A" w:rsidRPr="00347882" w:rsidRDefault="00CC173A" w:rsidP="00B174AC">
      <w:pPr>
        <w:rPr>
          <w:rFonts w:ascii="Avenir Next" w:hAnsi="Avenir Next" w:cs="Times New Roman"/>
          <w:b/>
          <w:sz w:val="22"/>
          <w:szCs w:val="22"/>
        </w:rPr>
      </w:pPr>
    </w:p>
    <w:p w14:paraId="40A22CB6" w14:textId="77777777" w:rsidR="00CC173A" w:rsidRPr="00347882" w:rsidRDefault="00CC173A" w:rsidP="00B174AC">
      <w:pPr>
        <w:rPr>
          <w:rFonts w:ascii="Avenir Next" w:hAnsi="Avenir Next" w:cs="Times New Roman"/>
          <w:b/>
          <w:sz w:val="22"/>
          <w:szCs w:val="22"/>
        </w:rPr>
      </w:pPr>
    </w:p>
    <w:p w14:paraId="289A0DB9" w14:textId="77777777" w:rsidR="00CC173A" w:rsidRPr="00347882" w:rsidRDefault="00CC173A" w:rsidP="00B174AC">
      <w:pPr>
        <w:rPr>
          <w:rFonts w:ascii="Avenir Next" w:hAnsi="Avenir Next" w:cs="Times New Roman"/>
          <w:b/>
          <w:sz w:val="22"/>
          <w:szCs w:val="22"/>
        </w:rPr>
      </w:pPr>
    </w:p>
    <w:p w14:paraId="390D3040" w14:textId="77777777" w:rsidR="00CC173A" w:rsidRPr="00347882" w:rsidRDefault="00CC173A" w:rsidP="00B174AC">
      <w:pPr>
        <w:rPr>
          <w:rFonts w:ascii="Avenir Next" w:hAnsi="Avenir Next" w:cs="Times New Roman"/>
          <w:b/>
          <w:sz w:val="22"/>
          <w:szCs w:val="22"/>
        </w:rPr>
      </w:pPr>
    </w:p>
    <w:p w14:paraId="4A00CA03" w14:textId="77777777" w:rsidR="00CC173A" w:rsidRPr="00347882" w:rsidRDefault="00CC173A" w:rsidP="00B174AC">
      <w:pPr>
        <w:rPr>
          <w:rFonts w:ascii="Avenir Next" w:hAnsi="Avenir Next" w:cs="Times New Roman"/>
          <w:b/>
          <w:sz w:val="22"/>
          <w:szCs w:val="22"/>
        </w:rPr>
      </w:pPr>
    </w:p>
    <w:p w14:paraId="1B52A8DD" w14:textId="77777777" w:rsidR="00CC173A" w:rsidRPr="00347882" w:rsidRDefault="00CC173A" w:rsidP="00B174AC">
      <w:pPr>
        <w:rPr>
          <w:rFonts w:ascii="Avenir Next" w:hAnsi="Avenir Next" w:cs="Times New Roman"/>
          <w:b/>
          <w:sz w:val="22"/>
          <w:szCs w:val="22"/>
        </w:rPr>
      </w:pPr>
    </w:p>
    <w:p w14:paraId="4D24DC9C" w14:textId="77777777" w:rsidR="00CC173A" w:rsidRPr="00347882" w:rsidRDefault="00CC173A" w:rsidP="00B174AC">
      <w:pPr>
        <w:rPr>
          <w:rFonts w:ascii="Avenir Next" w:hAnsi="Avenir Next" w:cs="Times New Roman"/>
          <w:b/>
          <w:sz w:val="22"/>
          <w:szCs w:val="22"/>
        </w:rPr>
      </w:pPr>
    </w:p>
    <w:p w14:paraId="1A301A9A" w14:textId="77777777" w:rsidR="00CC173A" w:rsidRPr="00347882" w:rsidRDefault="00CC173A" w:rsidP="00B174AC">
      <w:pPr>
        <w:rPr>
          <w:rFonts w:ascii="Avenir Next" w:hAnsi="Avenir Next" w:cs="Times New Roman"/>
          <w:b/>
          <w:sz w:val="22"/>
          <w:szCs w:val="22"/>
        </w:rPr>
      </w:pPr>
    </w:p>
    <w:p w14:paraId="70BE4228" w14:textId="77777777" w:rsidR="00CC173A" w:rsidRPr="00347882" w:rsidRDefault="00CC173A" w:rsidP="00B174AC">
      <w:pPr>
        <w:rPr>
          <w:rFonts w:ascii="Avenir Next" w:hAnsi="Avenir Next" w:cs="Times New Roman"/>
          <w:b/>
          <w:sz w:val="22"/>
          <w:szCs w:val="22"/>
        </w:rPr>
      </w:pPr>
    </w:p>
    <w:p w14:paraId="6BAC3064" w14:textId="77777777" w:rsidR="00B174AC" w:rsidRPr="00347882" w:rsidRDefault="00B174AC" w:rsidP="00B174AC">
      <w:pPr>
        <w:rPr>
          <w:rFonts w:ascii="Avenir Next" w:hAnsi="Avenir Next" w:cs="Times New Roman"/>
          <w:sz w:val="22"/>
          <w:szCs w:val="22"/>
        </w:rPr>
      </w:pPr>
      <w:r w:rsidRPr="00347882">
        <w:rPr>
          <w:rFonts w:ascii="Avenir Next" w:hAnsi="Avenir Next" w:cs="Times New Roman"/>
          <w:b/>
          <w:sz w:val="22"/>
          <w:szCs w:val="22"/>
        </w:rPr>
        <w:t>Least Favorable Areas:</w:t>
      </w:r>
    </w:p>
    <w:p w14:paraId="47C96AF5" w14:textId="6891FF58" w:rsidR="00B174AC" w:rsidRPr="00347882" w:rsidRDefault="001F2B9D" w:rsidP="00B174AC">
      <w:pPr>
        <w:rPr>
          <w:rFonts w:ascii="Avenir Next" w:hAnsi="Avenir Next" w:cs="Times New Roman"/>
          <w:sz w:val="22"/>
          <w:szCs w:val="22"/>
        </w:rPr>
      </w:pPr>
      <w:r w:rsidRPr="00347882">
        <w:rPr>
          <w:rFonts w:ascii="Avenir Next" w:hAnsi="Avenir Next" w:cs="Times New Roman"/>
          <w:sz w:val="22"/>
          <w:szCs w:val="22"/>
        </w:rPr>
        <w:t>In</w:t>
      </w:r>
      <w:r w:rsidR="00347882">
        <w:rPr>
          <w:rFonts w:ascii="Avenir Next" w:hAnsi="Avenir Next" w:cs="Times New Roman"/>
          <w:sz w:val="22"/>
          <w:szCs w:val="22"/>
        </w:rPr>
        <w:t xml:space="preserve"> 2015</w:t>
      </w:r>
      <w:r w:rsidRPr="00347882">
        <w:rPr>
          <w:rFonts w:ascii="Avenir Next" w:hAnsi="Avenir Next" w:cs="Times New Roman"/>
          <w:sz w:val="22"/>
          <w:szCs w:val="22"/>
        </w:rPr>
        <w:t xml:space="preserve"> we learned the areas that we needed to focus on the most saw some improvement, but nowhere nearly enough for our standards</w:t>
      </w:r>
      <w:r w:rsidR="00B174AC" w:rsidRPr="00347882">
        <w:rPr>
          <w:rFonts w:ascii="Avenir Next" w:hAnsi="Avenir Next" w:cs="Times New Roman"/>
          <w:sz w:val="22"/>
          <w:szCs w:val="22"/>
        </w:rPr>
        <w:t>:</w:t>
      </w:r>
    </w:p>
    <w:p w14:paraId="151911F2" w14:textId="77777777" w:rsidR="00B174AC" w:rsidRPr="00347882" w:rsidRDefault="00B174AC" w:rsidP="00B174AC">
      <w:pPr>
        <w:rPr>
          <w:rFonts w:ascii="Avenir Next" w:hAnsi="Avenir Next" w:cs="Times New Roman"/>
          <w:sz w:val="22"/>
          <w:szCs w:val="22"/>
        </w:rPr>
      </w:pPr>
    </w:p>
    <w:tbl>
      <w:tblPr>
        <w:tblStyle w:val="TableGrid"/>
        <w:tblW w:w="0" w:type="auto"/>
        <w:tblInd w:w="1008" w:type="dxa"/>
        <w:tblLook w:val="04A0" w:firstRow="1" w:lastRow="0" w:firstColumn="1" w:lastColumn="0" w:noHBand="0" w:noVBand="1"/>
      </w:tblPr>
      <w:tblGrid>
        <w:gridCol w:w="4323"/>
        <w:gridCol w:w="1248"/>
        <w:gridCol w:w="1234"/>
        <w:gridCol w:w="1267"/>
      </w:tblGrid>
      <w:tr w:rsidR="001F2B9D" w:rsidRPr="00347882" w14:paraId="03C52A3D" w14:textId="77777777" w:rsidTr="001F2B9D">
        <w:tc>
          <w:tcPr>
            <w:tcW w:w="4726" w:type="dxa"/>
          </w:tcPr>
          <w:p w14:paraId="1D8F0158" w14:textId="77777777" w:rsidR="001F2B9D" w:rsidRPr="00347882" w:rsidRDefault="001F2B9D" w:rsidP="00900A4E">
            <w:pPr>
              <w:rPr>
                <w:rFonts w:ascii="Avenir Next" w:hAnsi="Avenir Next"/>
                <w:b/>
              </w:rPr>
            </w:pPr>
            <w:r w:rsidRPr="00347882">
              <w:rPr>
                <w:rFonts w:ascii="Avenir Next" w:hAnsi="Avenir Next"/>
                <w:b/>
              </w:rPr>
              <w:t>Area</w:t>
            </w:r>
          </w:p>
        </w:tc>
        <w:tc>
          <w:tcPr>
            <w:tcW w:w="1324" w:type="dxa"/>
          </w:tcPr>
          <w:p w14:paraId="123350DB" w14:textId="77777777" w:rsidR="001F2B9D" w:rsidRPr="00347882" w:rsidRDefault="001F2B9D" w:rsidP="00900A4E">
            <w:pPr>
              <w:jc w:val="center"/>
              <w:rPr>
                <w:rFonts w:ascii="Avenir Next" w:hAnsi="Avenir Next"/>
                <w:b/>
              </w:rPr>
            </w:pPr>
            <w:r w:rsidRPr="00347882">
              <w:rPr>
                <w:rFonts w:ascii="Avenir Next" w:hAnsi="Avenir Next"/>
                <w:b/>
              </w:rPr>
              <w:t>Score</w:t>
            </w:r>
          </w:p>
        </w:tc>
        <w:tc>
          <w:tcPr>
            <w:tcW w:w="1304" w:type="dxa"/>
          </w:tcPr>
          <w:p w14:paraId="55B1AAC3" w14:textId="77777777" w:rsidR="001F2B9D" w:rsidRPr="00347882" w:rsidRDefault="001F2B9D" w:rsidP="00900A4E">
            <w:pPr>
              <w:jc w:val="center"/>
              <w:rPr>
                <w:rFonts w:ascii="Avenir Next" w:hAnsi="Avenir Next"/>
                <w:b/>
              </w:rPr>
            </w:pPr>
            <w:r w:rsidRPr="00347882">
              <w:rPr>
                <w:rFonts w:ascii="Avenir Next" w:hAnsi="Avenir Next"/>
                <w:b/>
              </w:rPr>
              <w:t>Trend</w:t>
            </w:r>
          </w:p>
        </w:tc>
        <w:tc>
          <w:tcPr>
            <w:tcW w:w="1304" w:type="dxa"/>
          </w:tcPr>
          <w:p w14:paraId="1BF0E670" w14:textId="77777777" w:rsidR="001F2B9D" w:rsidRPr="00347882" w:rsidRDefault="001F2B9D" w:rsidP="00900A4E">
            <w:pPr>
              <w:jc w:val="center"/>
              <w:rPr>
                <w:rFonts w:ascii="Avenir Next" w:hAnsi="Avenir Next"/>
                <w:b/>
              </w:rPr>
            </w:pPr>
            <w:r w:rsidRPr="00347882">
              <w:rPr>
                <w:rFonts w:ascii="Avenir Next" w:hAnsi="Avenir Next"/>
                <w:b/>
              </w:rPr>
              <w:t>External</w:t>
            </w:r>
          </w:p>
        </w:tc>
      </w:tr>
      <w:tr w:rsidR="001F2B9D" w:rsidRPr="00347882" w14:paraId="2BC111D8" w14:textId="77777777" w:rsidTr="001F2B9D">
        <w:tc>
          <w:tcPr>
            <w:tcW w:w="4726" w:type="dxa"/>
          </w:tcPr>
          <w:p w14:paraId="3DF20794" w14:textId="77777777" w:rsidR="001F2B9D" w:rsidRPr="00347882" w:rsidRDefault="001F2B9D" w:rsidP="00900A4E">
            <w:pPr>
              <w:rPr>
                <w:rFonts w:ascii="Avenir Next" w:hAnsi="Avenir Next"/>
              </w:rPr>
            </w:pPr>
            <w:r w:rsidRPr="00347882">
              <w:rPr>
                <w:rFonts w:ascii="Avenir Next" w:hAnsi="Avenir Next"/>
              </w:rPr>
              <w:t>I have a good idea of possible career paths available to me</w:t>
            </w:r>
          </w:p>
        </w:tc>
        <w:tc>
          <w:tcPr>
            <w:tcW w:w="1324" w:type="dxa"/>
          </w:tcPr>
          <w:p w14:paraId="0919930F" w14:textId="77777777" w:rsidR="001F2B9D" w:rsidRPr="00347882" w:rsidRDefault="001F2B9D" w:rsidP="00900A4E">
            <w:pPr>
              <w:jc w:val="center"/>
              <w:rPr>
                <w:rFonts w:ascii="Avenir Next" w:hAnsi="Avenir Next"/>
                <w:b/>
              </w:rPr>
            </w:pPr>
            <w:r w:rsidRPr="00347882">
              <w:rPr>
                <w:rFonts w:ascii="Avenir Next" w:hAnsi="Avenir Next"/>
                <w:b/>
              </w:rPr>
              <w:t>45%</w:t>
            </w:r>
          </w:p>
        </w:tc>
        <w:tc>
          <w:tcPr>
            <w:tcW w:w="1304" w:type="dxa"/>
          </w:tcPr>
          <w:p w14:paraId="352B5535" w14:textId="77777777" w:rsidR="001F2B9D" w:rsidRPr="00347882" w:rsidRDefault="001F2B9D" w:rsidP="00900A4E">
            <w:pPr>
              <w:jc w:val="center"/>
              <w:rPr>
                <w:rFonts w:ascii="Avenir Next" w:hAnsi="Avenir Next"/>
                <w:b/>
              </w:rPr>
            </w:pPr>
            <w:r w:rsidRPr="00347882">
              <w:rPr>
                <w:rFonts w:ascii="Avenir Next" w:hAnsi="Avenir Next"/>
                <w:b/>
              </w:rPr>
              <w:t>-3</w:t>
            </w:r>
          </w:p>
        </w:tc>
        <w:tc>
          <w:tcPr>
            <w:tcW w:w="1304" w:type="dxa"/>
          </w:tcPr>
          <w:p w14:paraId="5A7092EA" w14:textId="77777777" w:rsidR="001F2B9D" w:rsidRPr="00347882" w:rsidRDefault="001F2B9D" w:rsidP="00900A4E">
            <w:pPr>
              <w:jc w:val="center"/>
              <w:rPr>
                <w:rFonts w:ascii="Avenir Next" w:hAnsi="Avenir Next"/>
                <w:b/>
              </w:rPr>
            </w:pPr>
            <w:r w:rsidRPr="00347882">
              <w:rPr>
                <w:rFonts w:ascii="Avenir Next" w:hAnsi="Avenir Next"/>
                <w:b/>
              </w:rPr>
              <w:t>-20</w:t>
            </w:r>
          </w:p>
        </w:tc>
      </w:tr>
      <w:tr w:rsidR="001F2B9D" w:rsidRPr="00347882" w14:paraId="09E322B2" w14:textId="77777777" w:rsidTr="001F2B9D">
        <w:tc>
          <w:tcPr>
            <w:tcW w:w="4726" w:type="dxa"/>
          </w:tcPr>
          <w:p w14:paraId="28D66875" w14:textId="77777777" w:rsidR="001F2B9D" w:rsidRPr="00347882" w:rsidRDefault="001F2B9D" w:rsidP="00900A4E">
            <w:pPr>
              <w:rPr>
                <w:rFonts w:ascii="Avenir Next" w:hAnsi="Avenir Next"/>
              </w:rPr>
            </w:pPr>
            <w:r w:rsidRPr="00347882">
              <w:rPr>
                <w:rFonts w:ascii="Avenir Next" w:hAnsi="Avenir Next"/>
              </w:rPr>
              <w:t>There are no significant barriers to doing my job well</w:t>
            </w:r>
          </w:p>
        </w:tc>
        <w:tc>
          <w:tcPr>
            <w:tcW w:w="1324" w:type="dxa"/>
          </w:tcPr>
          <w:p w14:paraId="447213F0" w14:textId="77777777" w:rsidR="001F2B9D" w:rsidRPr="00347882" w:rsidRDefault="001F2B9D" w:rsidP="00900A4E">
            <w:pPr>
              <w:jc w:val="center"/>
              <w:rPr>
                <w:rFonts w:ascii="Avenir Next" w:hAnsi="Avenir Next"/>
                <w:b/>
              </w:rPr>
            </w:pPr>
            <w:r w:rsidRPr="00347882">
              <w:rPr>
                <w:rFonts w:ascii="Avenir Next" w:hAnsi="Avenir Next"/>
                <w:b/>
              </w:rPr>
              <w:t>50%</w:t>
            </w:r>
          </w:p>
        </w:tc>
        <w:tc>
          <w:tcPr>
            <w:tcW w:w="1304" w:type="dxa"/>
          </w:tcPr>
          <w:p w14:paraId="6773CA4F" w14:textId="77777777" w:rsidR="001F2B9D" w:rsidRPr="00347882" w:rsidRDefault="001F2B9D" w:rsidP="00900A4E">
            <w:pPr>
              <w:jc w:val="center"/>
              <w:rPr>
                <w:rFonts w:ascii="Avenir Next" w:hAnsi="Avenir Next"/>
                <w:b/>
              </w:rPr>
            </w:pPr>
            <w:r w:rsidRPr="00347882">
              <w:rPr>
                <w:rFonts w:ascii="Avenir Next" w:hAnsi="Avenir Next"/>
                <w:b/>
              </w:rPr>
              <w:t>+1</w:t>
            </w:r>
          </w:p>
        </w:tc>
        <w:tc>
          <w:tcPr>
            <w:tcW w:w="1304" w:type="dxa"/>
          </w:tcPr>
          <w:p w14:paraId="602516A8" w14:textId="77777777" w:rsidR="001F2B9D" w:rsidRPr="00347882" w:rsidRDefault="001F2B9D" w:rsidP="00900A4E">
            <w:pPr>
              <w:jc w:val="center"/>
              <w:rPr>
                <w:rFonts w:ascii="Avenir Next" w:hAnsi="Avenir Next"/>
                <w:b/>
              </w:rPr>
            </w:pPr>
            <w:r w:rsidRPr="00347882">
              <w:rPr>
                <w:rFonts w:ascii="Avenir Next" w:hAnsi="Avenir Next"/>
                <w:b/>
              </w:rPr>
              <w:t>-14</w:t>
            </w:r>
          </w:p>
        </w:tc>
      </w:tr>
      <w:tr w:rsidR="001F2B9D" w:rsidRPr="00347882" w14:paraId="39A9404B" w14:textId="77777777" w:rsidTr="001F2B9D">
        <w:trPr>
          <w:trHeight w:val="611"/>
        </w:trPr>
        <w:tc>
          <w:tcPr>
            <w:tcW w:w="4726" w:type="dxa"/>
          </w:tcPr>
          <w:p w14:paraId="69B6BD36" w14:textId="77777777" w:rsidR="001F2B9D" w:rsidRPr="00347882" w:rsidRDefault="001F2B9D" w:rsidP="00900A4E">
            <w:pPr>
              <w:widowControl w:val="0"/>
              <w:autoSpaceDE w:val="0"/>
              <w:autoSpaceDN w:val="0"/>
              <w:adjustRightInd w:val="0"/>
              <w:spacing w:after="240"/>
              <w:rPr>
                <w:rFonts w:ascii="Avenir Next" w:hAnsi="Avenir Next" w:cs="Times"/>
              </w:rPr>
            </w:pPr>
            <w:r w:rsidRPr="00347882">
              <w:rPr>
                <w:rFonts w:ascii="Avenir Next" w:hAnsi="Avenir Next" w:cs="Times"/>
                <w:color w:val="000011"/>
              </w:rPr>
              <w:t>The organization provides training so that I can handle my present job well</w:t>
            </w:r>
          </w:p>
        </w:tc>
        <w:tc>
          <w:tcPr>
            <w:tcW w:w="1324" w:type="dxa"/>
          </w:tcPr>
          <w:p w14:paraId="2285A373" w14:textId="77777777" w:rsidR="001F2B9D" w:rsidRPr="00347882" w:rsidRDefault="001F2B9D" w:rsidP="00900A4E">
            <w:pPr>
              <w:jc w:val="center"/>
              <w:rPr>
                <w:rFonts w:ascii="Avenir Next" w:hAnsi="Avenir Next"/>
                <w:b/>
              </w:rPr>
            </w:pPr>
            <w:r w:rsidRPr="00347882">
              <w:rPr>
                <w:rFonts w:ascii="Avenir Next" w:hAnsi="Avenir Next"/>
                <w:b/>
              </w:rPr>
              <w:t>49%</w:t>
            </w:r>
          </w:p>
        </w:tc>
        <w:tc>
          <w:tcPr>
            <w:tcW w:w="1304" w:type="dxa"/>
          </w:tcPr>
          <w:p w14:paraId="7BDC3CA7" w14:textId="77777777" w:rsidR="001F2B9D" w:rsidRPr="00347882" w:rsidRDefault="001F2B9D" w:rsidP="00900A4E">
            <w:pPr>
              <w:jc w:val="center"/>
              <w:rPr>
                <w:rFonts w:ascii="Avenir Next" w:hAnsi="Avenir Next"/>
                <w:b/>
              </w:rPr>
            </w:pPr>
            <w:r w:rsidRPr="00347882">
              <w:rPr>
                <w:rFonts w:ascii="Avenir Next" w:hAnsi="Avenir Next"/>
                <w:b/>
              </w:rPr>
              <w:t>+4</w:t>
            </w:r>
          </w:p>
        </w:tc>
        <w:tc>
          <w:tcPr>
            <w:tcW w:w="1304" w:type="dxa"/>
          </w:tcPr>
          <w:p w14:paraId="4B0FD69E" w14:textId="77777777" w:rsidR="001F2B9D" w:rsidRPr="00347882" w:rsidRDefault="001F2B9D" w:rsidP="00900A4E">
            <w:pPr>
              <w:jc w:val="center"/>
              <w:rPr>
                <w:rFonts w:ascii="Avenir Next" w:hAnsi="Avenir Next"/>
                <w:b/>
              </w:rPr>
            </w:pPr>
            <w:r w:rsidRPr="00347882">
              <w:rPr>
                <w:rFonts w:ascii="Avenir Next" w:hAnsi="Avenir Next"/>
                <w:b/>
              </w:rPr>
              <w:t>-21</w:t>
            </w:r>
          </w:p>
        </w:tc>
      </w:tr>
      <w:tr w:rsidR="001F2B9D" w:rsidRPr="00347882" w14:paraId="70085A64" w14:textId="77777777" w:rsidTr="001F2B9D">
        <w:tc>
          <w:tcPr>
            <w:tcW w:w="4726" w:type="dxa"/>
          </w:tcPr>
          <w:p w14:paraId="2D144F5E" w14:textId="77777777" w:rsidR="001F2B9D" w:rsidRPr="00347882" w:rsidRDefault="001F2B9D" w:rsidP="00900A4E">
            <w:pPr>
              <w:rPr>
                <w:rFonts w:ascii="Avenir Next" w:hAnsi="Avenir Next"/>
              </w:rPr>
            </w:pPr>
            <w:r w:rsidRPr="00347882">
              <w:rPr>
                <w:rFonts w:ascii="Avenir Next" w:hAnsi="Avenir Next"/>
              </w:rPr>
              <w:t>When changes are made where I work, communications are usually well handled</w:t>
            </w:r>
          </w:p>
        </w:tc>
        <w:tc>
          <w:tcPr>
            <w:tcW w:w="1324" w:type="dxa"/>
          </w:tcPr>
          <w:p w14:paraId="7F35A5FB" w14:textId="77777777" w:rsidR="001F2B9D" w:rsidRPr="00347882" w:rsidRDefault="001F2B9D" w:rsidP="00900A4E">
            <w:pPr>
              <w:jc w:val="center"/>
              <w:rPr>
                <w:rFonts w:ascii="Avenir Next" w:hAnsi="Avenir Next"/>
                <w:b/>
              </w:rPr>
            </w:pPr>
            <w:r w:rsidRPr="00347882">
              <w:rPr>
                <w:rFonts w:ascii="Avenir Next" w:hAnsi="Avenir Next"/>
                <w:b/>
              </w:rPr>
              <w:t>46%</w:t>
            </w:r>
          </w:p>
        </w:tc>
        <w:tc>
          <w:tcPr>
            <w:tcW w:w="1304" w:type="dxa"/>
          </w:tcPr>
          <w:p w14:paraId="482D9069" w14:textId="77777777" w:rsidR="001F2B9D" w:rsidRPr="00347882" w:rsidRDefault="001F2B9D" w:rsidP="00900A4E">
            <w:pPr>
              <w:jc w:val="center"/>
              <w:rPr>
                <w:rFonts w:ascii="Avenir Next" w:hAnsi="Avenir Next"/>
                <w:b/>
              </w:rPr>
            </w:pPr>
            <w:r w:rsidRPr="00347882">
              <w:rPr>
                <w:rFonts w:ascii="Avenir Next" w:hAnsi="Avenir Next"/>
                <w:b/>
              </w:rPr>
              <w:t>+4</w:t>
            </w:r>
          </w:p>
        </w:tc>
        <w:tc>
          <w:tcPr>
            <w:tcW w:w="1304" w:type="dxa"/>
          </w:tcPr>
          <w:p w14:paraId="1709DA4C" w14:textId="77777777" w:rsidR="001F2B9D" w:rsidRPr="00347882" w:rsidRDefault="001F2B9D" w:rsidP="00900A4E">
            <w:pPr>
              <w:jc w:val="center"/>
              <w:rPr>
                <w:rFonts w:ascii="Avenir Next" w:hAnsi="Avenir Next"/>
                <w:b/>
              </w:rPr>
            </w:pPr>
            <w:r w:rsidRPr="00347882">
              <w:rPr>
                <w:rFonts w:ascii="Avenir Next" w:hAnsi="Avenir Next"/>
                <w:b/>
              </w:rPr>
              <w:t>-16</w:t>
            </w:r>
          </w:p>
        </w:tc>
      </w:tr>
    </w:tbl>
    <w:p w14:paraId="23D5E339" w14:textId="77777777" w:rsidR="001F2B9D" w:rsidRPr="00347882" w:rsidRDefault="001F2B9D" w:rsidP="001F2B9D">
      <w:pPr>
        <w:rPr>
          <w:rFonts w:ascii="Avenir Next" w:hAnsi="Avenir Next"/>
        </w:rPr>
      </w:pPr>
    </w:p>
    <w:p w14:paraId="68BC88B8" w14:textId="78E09014" w:rsidR="001F2B9D" w:rsidRPr="00347882" w:rsidRDefault="001F2B9D" w:rsidP="001F2B9D">
      <w:pPr>
        <w:rPr>
          <w:rFonts w:ascii="Avenir Next" w:hAnsi="Avenir Next"/>
        </w:rPr>
      </w:pPr>
      <w:r w:rsidRPr="00347882">
        <w:rPr>
          <w:rFonts w:ascii="Avenir Next" w:hAnsi="Avenir Next"/>
        </w:rPr>
        <w:lastRenderedPageBreak/>
        <w:t xml:space="preserve">In some ways, these results are not surprising.  As a company, we have been in a season of building and refining more basic business needs, typical of a very </w:t>
      </w:r>
      <w:r w:rsidR="00347882" w:rsidRPr="00347882">
        <w:rPr>
          <w:rFonts w:ascii="Avenir Next" w:hAnsi="Avenir Next"/>
        </w:rPr>
        <w:t>fast-growing</w:t>
      </w:r>
      <w:r w:rsidRPr="00347882">
        <w:rPr>
          <w:rFonts w:ascii="Avenir Next" w:hAnsi="Avenir Next"/>
        </w:rPr>
        <w:t xml:space="preserve"> company.  This has meant we have been less able to focus on some of the more forward-looking areas like helping with career paths and training and development.  It shows here.  You have been patient as we work through these issues, but we didn’t take that for granted and worked to make some progress here.</w:t>
      </w:r>
    </w:p>
    <w:p w14:paraId="1CB9A3EC" w14:textId="77777777" w:rsidR="00B174AC" w:rsidRPr="00347882" w:rsidRDefault="00B174AC" w:rsidP="00B174AC">
      <w:pPr>
        <w:rPr>
          <w:rFonts w:ascii="Avenir Next" w:hAnsi="Avenir Next" w:cs="Times New Roman"/>
          <w:sz w:val="22"/>
          <w:szCs w:val="22"/>
        </w:rPr>
      </w:pPr>
    </w:p>
    <w:p w14:paraId="18D265A9" w14:textId="1BDC4989" w:rsidR="00B174AC" w:rsidRPr="00347882" w:rsidRDefault="004E536F" w:rsidP="00B174AC">
      <w:pPr>
        <w:rPr>
          <w:rFonts w:ascii="Avenir Next" w:hAnsi="Avenir Next" w:cs="Times New Roman"/>
          <w:b/>
          <w:sz w:val="22"/>
          <w:szCs w:val="22"/>
        </w:rPr>
      </w:pPr>
      <w:r w:rsidRPr="00347882">
        <w:rPr>
          <w:rFonts w:ascii="Avenir Next" w:hAnsi="Avenir Next" w:cs="Times New Roman"/>
          <w:b/>
          <w:sz w:val="22"/>
          <w:szCs w:val="22"/>
        </w:rPr>
        <w:t>How We Responded</w:t>
      </w:r>
      <w:r w:rsidR="00284235" w:rsidRPr="00347882">
        <w:rPr>
          <w:rFonts w:ascii="Avenir Next" w:hAnsi="Avenir Next" w:cs="Times New Roman"/>
          <w:b/>
          <w:sz w:val="22"/>
          <w:szCs w:val="22"/>
        </w:rPr>
        <w:t>:</w:t>
      </w:r>
    </w:p>
    <w:p w14:paraId="2D7AC883" w14:textId="77777777" w:rsidR="001F2B9D" w:rsidRPr="00347882" w:rsidRDefault="00CC173A" w:rsidP="001E7AD7">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 xml:space="preserve">The first year we did this survey we attempted to create company-wide goals and initiatives to address these deficits.  </w:t>
      </w:r>
      <w:r w:rsidR="001F2B9D" w:rsidRPr="00347882">
        <w:rPr>
          <w:rFonts w:ascii="Avenir Next" w:hAnsi="Avenir Next" w:cs="Times New Roman"/>
          <w:color w:val="1A1A1A"/>
          <w:sz w:val="22"/>
          <w:szCs w:val="22"/>
        </w:rPr>
        <w:t>However, we discovered</w:t>
      </w:r>
      <w:r w:rsidRPr="00347882">
        <w:rPr>
          <w:rFonts w:ascii="Avenir Next" w:hAnsi="Avenir Next" w:cs="Times New Roman"/>
          <w:color w:val="1A1A1A"/>
          <w:sz w:val="22"/>
          <w:szCs w:val="22"/>
        </w:rPr>
        <w:t xml:space="preserve"> that this approach didn’t target the areas of improvement effectively. </w:t>
      </w:r>
      <w:r w:rsidR="001F2B9D" w:rsidRPr="00347882">
        <w:rPr>
          <w:rFonts w:ascii="Avenir Next" w:hAnsi="Avenir Next" w:cs="Times New Roman"/>
          <w:color w:val="1A1A1A"/>
          <w:sz w:val="22"/>
          <w:szCs w:val="22"/>
        </w:rPr>
        <w:t xml:space="preserve"> Every department was facing unique challenges and found some of the interventions less relevant. </w:t>
      </w:r>
    </w:p>
    <w:p w14:paraId="5AC809CE" w14:textId="77777777" w:rsidR="001F2B9D" w:rsidRPr="00347882" w:rsidRDefault="001F2B9D" w:rsidP="001E7AD7">
      <w:pPr>
        <w:widowControl w:val="0"/>
        <w:autoSpaceDE w:val="0"/>
        <w:autoSpaceDN w:val="0"/>
        <w:adjustRightInd w:val="0"/>
        <w:rPr>
          <w:rFonts w:ascii="Avenir Next" w:hAnsi="Avenir Next" w:cs="Times New Roman"/>
          <w:color w:val="1A1A1A"/>
          <w:sz w:val="22"/>
          <w:szCs w:val="22"/>
        </w:rPr>
      </w:pPr>
    </w:p>
    <w:p w14:paraId="2B1909F4" w14:textId="25B054A4" w:rsidR="00447EEC" w:rsidRPr="00347882" w:rsidRDefault="00CC173A" w:rsidP="001E7AD7">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This year we took a different approach and worked with each department and departmental leader on their own terms.  We did action planning that was tailored for each department based on their unique EES results.  While this process was less public and</w:t>
      </w:r>
      <w:r w:rsidR="001F2B9D" w:rsidRPr="00347882">
        <w:rPr>
          <w:rFonts w:ascii="Avenir Next" w:hAnsi="Avenir Next" w:cs="Times New Roman"/>
          <w:color w:val="1A1A1A"/>
          <w:sz w:val="22"/>
          <w:szCs w:val="22"/>
        </w:rPr>
        <w:t xml:space="preserve"> therefore</w:t>
      </w:r>
      <w:r w:rsidRPr="00347882">
        <w:rPr>
          <w:rFonts w:ascii="Avenir Next" w:hAnsi="Avenir Next" w:cs="Times New Roman"/>
          <w:color w:val="1A1A1A"/>
          <w:sz w:val="22"/>
          <w:szCs w:val="22"/>
        </w:rPr>
        <w:t xml:space="preserve"> had limited visibility, we are hoping it made more of an impact this year.  The proof will be in the pudding.</w:t>
      </w:r>
    </w:p>
    <w:p w14:paraId="12D17A6D" w14:textId="77777777" w:rsidR="00CC173A" w:rsidRPr="00347882" w:rsidRDefault="00CC173A" w:rsidP="001E7AD7">
      <w:pPr>
        <w:widowControl w:val="0"/>
        <w:autoSpaceDE w:val="0"/>
        <w:autoSpaceDN w:val="0"/>
        <w:adjustRightInd w:val="0"/>
        <w:rPr>
          <w:rFonts w:ascii="Avenir Next" w:hAnsi="Avenir Next" w:cs="Times New Roman"/>
          <w:color w:val="1A1A1A"/>
          <w:sz w:val="22"/>
          <w:szCs w:val="22"/>
        </w:rPr>
      </w:pPr>
    </w:p>
    <w:p w14:paraId="7A9FABE1" w14:textId="553C5038" w:rsidR="00E5275E" w:rsidRPr="00347882" w:rsidRDefault="004E536F" w:rsidP="00E5275E">
      <w:pPr>
        <w:widowControl w:val="0"/>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As we look ahead to the next EES, we are eager to hear from you. H</w:t>
      </w:r>
      <w:r w:rsidR="00E5275E" w:rsidRPr="00347882">
        <w:rPr>
          <w:rFonts w:ascii="Avenir Next" w:hAnsi="Avenir Next" w:cs="Times New Roman"/>
          <w:color w:val="1A1A1A"/>
          <w:sz w:val="22"/>
          <w:szCs w:val="22"/>
        </w:rPr>
        <w:t xml:space="preserve">ere are </w:t>
      </w:r>
      <w:r w:rsidRPr="00347882">
        <w:rPr>
          <w:rFonts w:ascii="Avenir Next" w:hAnsi="Avenir Next" w:cs="Times New Roman"/>
          <w:color w:val="1A1A1A"/>
          <w:sz w:val="22"/>
          <w:szCs w:val="22"/>
        </w:rPr>
        <w:t>a few things to keep in mind:</w:t>
      </w:r>
    </w:p>
    <w:p w14:paraId="5A91D990" w14:textId="135DBAB3" w:rsidR="00E5275E" w:rsidRPr="00347882" w:rsidRDefault="004E536F"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We strongly encourage a</w:t>
      </w:r>
      <w:r w:rsidR="00E5275E" w:rsidRPr="00347882">
        <w:rPr>
          <w:rFonts w:ascii="Avenir Next" w:hAnsi="Avenir Next" w:cs="Times New Roman"/>
          <w:color w:val="1A1A1A"/>
          <w:sz w:val="22"/>
          <w:szCs w:val="22"/>
        </w:rPr>
        <w:t xml:space="preserve">ll full-time employees </w:t>
      </w:r>
      <w:r w:rsidR="00CC173A" w:rsidRPr="00347882">
        <w:rPr>
          <w:rFonts w:ascii="Avenir Next" w:hAnsi="Avenir Next" w:cs="Times New Roman"/>
          <w:color w:val="1A1A1A"/>
          <w:sz w:val="22"/>
          <w:szCs w:val="22"/>
        </w:rPr>
        <w:t>starting before </w:t>
      </w:r>
      <w:r w:rsidR="00CC173A" w:rsidRPr="00347882">
        <w:rPr>
          <w:rFonts w:ascii="Avenir Next" w:hAnsi="Avenir Next" w:cs="Times New Roman"/>
          <w:b/>
          <w:color w:val="1A1A1A"/>
          <w:sz w:val="22"/>
          <w:szCs w:val="22"/>
        </w:rPr>
        <w:t>December 1, 201</w:t>
      </w:r>
      <w:r w:rsidR="00347882">
        <w:rPr>
          <w:rFonts w:ascii="Avenir Next" w:hAnsi="Avenir Next" w:cs="Times New Roman"/>
          <w:b/>
          <w:color w:val="1A1A1A"/>
          <w:sz w:val="22"/>
          <w:szCs w:val="22"/>
        </w:rPr>
        <w:t>5</w:t>
      </w:r>
      <w:r w:rsidRPr="00347882">
        <w:rPr>
          <w:rFonts w:ascii="Avenir Next" w:hAnsi="Avenir Next" w:cs="Times New Roman"/>
          <w:color w:val="1A1A1A"/>
          <w:sz w:val="22"/>
          <w:szCs w:val="22"/>
        </w:rPr>
        <w:t xml:space="preserve"> to participate</w:t>
      </w:r>
    </w:p>
    <w:p w14:paraId="285448D9" w14:textId="58558126" w:rsidR="00E5275E" w:rsidRPr="00347882" w:rsidRDefault="00E5275E"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The online survey opens on </w:t>
      </w:r>
      <w:r w:rsidRPr="00347882">
        <w:rPr>
          <w:rFonts w:ascii="Avenir Next" w:hAnsi="Avenir Next" w:cs="Times New Roman"/>
          <w:b/>
          <w:color w:val="1A1A1A"/>
          <w:sz w:val="22"/>
          <w:szCs w:val="22"/>
        </w:rPr>
        <w:t xml:space="preserve">January </w:t>
      </w:r>
      <w:r w:rsidR="009F13FD" w:rsidRPr="00347882">
        <w:rPr>
          <w:rFonts w:ascii="Avenir Next" w:hAnsi="Avenir Next" w:cs="Times New Roman"/>
          <w:b/>
          <w:color w:val="1A1A1A"/>
          <w:sz w:val="22"/>
          <w:szCs w:val="22"/>
        </w:rPr>
        <w:t>23rd</w:t>
      </w:r>
      <w:r w:rsidRPr="00347882">
        <w:rPr>
          <w:rFonts w:ascii="Avenir Next" w:hAnsi="Avenir Next" w:cs="Times New Roman"/>
          <w:b/>
          <w:color w:val="1A1A1A"/>
          <w:sz w:val="22"/>
          <w:szCs w:val="22"/>
        </w:rPr>
        <w:t> </w:t>
      </w:r>
      <w:r w:rsidRPr="00347882">
        <w:rPr>
          <w:rFonts w:ascii="Avenir Next" w:hAnsi="Avenir Next" w:cs="Times New Roman"/>
          <w:color w:val="1A1A1A"/>
          <w:sz w:val="22"/>
          <w:szCs w:val="22"/>
        </w:rPr>
        <w:t xml:space="preserve">and closes on </w:t>
      </w:r>
      <w:r w:rsidR="009F13FD" w:rsidRPr="00347882">
        <w:rPr>
          <w:rFonts w:ascii="Avenir Next" w:hAnsi="Avenir Next" w:cs="Times New Roman"/>
          <w:b/>
          <w:color w:val="1A1A1A"/>
          <w:sz w:val="22"/>
          <w:szCs w:val="22"/>
        </w:rPr>
        <w:t>February 3rd</w:t>
      </w:r>
    </w:p>
    <w:p w14:paraId="447B7703" w14:textId="77777777" w:rsidR="00E5275E" w:rsidRPr="00347882" w:rsidRDefault="00E5275E"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The survey takes approximately 10-15 minutes to complete.</w:t>
      </w:r>
    </w:p>
    <w:p w14:paraId="4F91812F" w14:textId="77777777" w:rsidR="00E5275E" w:rsidRPr="00347882" w:rsidRDefault="00E5275E"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Survey results will be used to compare (benchmark) our organization to other organizations.</w:t>
      </w:r>
    </w:p>
    <w:p w14:paraId="1C15D2C6" w14:textId="77777777" w:rsidR="00E5275E" w:rsidRPr="00347882" w:rsidRDefault="00E5275E"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Responses to the survey are anonymous; Hay Group will not provide us with individual responses and all results will be provided in aggregate form only.</w:t>
      </w:r>
    </w:p>
    <w:p w14:paraId="0C43C296" w14:textId="77777777" w:rsidR="00E5275E" w:rsidRPr="00347882" w:rsidRDefault="00E5275E"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You will receive the survey link directly from the Hay Group with instructions on how to complete. Thank you in advance for your participation!  </w:t>
      </w:r>
    </w:p>
    <w:p w14:paraId="7326A87C" w14:textId="2D1A8D11" w:rsidR="007A1EB1" w:rsidRPr="00347882" w:rsidRDefault="007A1EB1" w:rsidP="00E5275E">
      <w:pPr>
        <w:pStyle w:val="ListParagraph"/>
        <w:widowControl w:val="0"/>
        <w:numPr>
          <w:ilvl w:val="0"/>
          <w:numId w:val="11"/>
        </w:numPr>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Results will be shared companywide near the end of February</w:t>
      </w:r>
    </w:p>
    <w:p w14:paraId="6EA28DEE" w14:textId="77777777" w:rsidR="007A1EB1" w:rsidRPr="00347882" w:rsidRDefault="007A1EB1" w:rsidP="007A1EB1">
      <w:pPr>
        <w:widowControl w:val="0"/>
        <w:tabs>
          <w:tab w:val="left" w:pos="220"/>
          <w:tab w:val="left" w:pos="720"/>
        </w:tabs>
        <w:autoSpaceDE w:val="0"/>
        <w:autoSpaceDN w:val="0"/>
        <w:adjustRightInd w:val="0"/>
        <w:rPr>
          <w:rFonts w:ascii="Avenir Next" w:hAnsi="Avenir Next" w:cs="Times New Roman"/>
          <w:color w:val="1A1A1A"/>
          <w:sz w:val="22"/>
          <w:szCs w:val="22"/>
        </w:rPr>
      </w:pPr>
    </w:p>
    <w:p w14:paraId="5A0EAB5C" w14:textId="08B33F41" w:rsidR="007A1EB1" w:rsidRPr="00347882" w:rsidRDefault="007A1EB1" w:rsidP="007A1EB1">
      <w:pPr>
        <w:widowControl w:val="0"/>
        <w:tabs>
          <w:tab w:val="left" w:pos="220"/>
          <w:tab w:val="left" w:pos="720"/>
        </w:tabs>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Thanks,</w:t>
      </w:r>
    </w:p>
    <w:p w14:paraId="7FD0CF72" w14:textId="77777777" w:rsidR="007A1EB1" w:rsidRPr="00347882" w:rsidRDefault="007A1EB1" w:rsidP="007A1EB1">
      <w:pPr>
        <w:widowControl w:val="0"/>
        <w:tabs>
          <w:tab w:val="left" w:pos="220"/>
          <w:tab w:val="left" w:pos="720"/>
        </w:tabs>
        <w:autoSpaceDE w:val="0"/>
        <w:autoSpaceDN w:val="0"/>
        <w:adjustRightInd w:val="0"/>
        <w:rPr>
          <w:rFonts w:ascii="Avenir Next" w:hAnsi="Avenir Next" w:cs="Times New Roman"/>
          <w:color w:val="1A1A1A"/>
          <w:sz w:val="22"/>
          <w:szCs w:val="22"/>
        </w:rPr>
      </w:pPr>
    </w:p>
    <w:p w14:paraId="1E8CA101" w14:textId="77777777" w:rsidR="00E5275E" w:rsidRPr="00347882" w:rsidRDefault="00E5275E" w:rsidP="009F23B9">
      <w:pPr>
        <w:widowControl w:val="0"/>
        <w:tabs>
          <w:tab w:val="left" w:pos="220"/>
          <w:tab w:val="left" w:pos="720"/>
        </w:tabs>
        <w:autoSpaceDE w:val="0"/>
        <w:autoSpaceDN w:val="0"/>
        <w:adjustRightInd w:val="0"/>
        <w:rPr>
          <w:rFonts w:ascii="Avenir Next" w:hAnsi="Avenir Next" w:cs="Times New Roman"/>
          <w:color w:val="1A1A1A"/>
          <w:sz w:val="22"/>
          <w:szCs w:val="22"/>
        </w:rPr>
      </w:pPr>
    </w:p>
    <w:p w14:paraId="140952CC" w14:textId="77777777" w:rsidR="009F23B9" w:rsidRPr="00347882" w:rsidRDefault="009F23B9" w:rsidP="000569B2">
      <w:pPr>
        <w:widowControl w:val="0"/>
        <w:autoSpaceDE w:val="0"/>
        <w:autoSpaceDN w:val="0"/>
        <w:adjustRightInd w:val="0"/>
        <w:rPr>
          <w:rFonts w:ascii="Avenir Next" w:hAnsi="Avenir Next" w:cs="Times New Roman"/>
          <w:color w:val="1A1A1A"/>
          <w:sz w:val="22"/>
          <w:szCs w:val="22"/>
        </w:rPr>
      </w:pPr>
    </w:p>
    <w:p w14:paraId="44BA0EC3" w14:textId="04377861" w:rsidR="000569B2" w:rsidRPr="00347882" w:rsidRDefault="009F23B9" w:rsidP="000569B2">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 xml:space="preserve">January </w:t>
      </w:r>
      <w:r w:rsidR="009F13FD" w:rsidRPr="00347882">
        <w:rPr>
          <w:rFonts w:ascii="Avenir Next" w:hAnsi="Avenir Next" w:cs="Times New Roman"/>
          <w:color w:val="1A1A1A"/>
          <w:sz w:val="22"/>
          <w:szCs w:val="22"/>
        </w:rPr>
        <w:t>23rd</w:t>
      </w:r>
      <w:r w:rsidR="000569B2" w:rsidRPr="00347882">
        <w:rPr>
          <w:rFonts w:ascii="Avenir Next" w:hAnsi="Avenir Next" w:cs="Times New Roman"/>
          <w:color w:val="1A1A1A"/>
          <w:sz w:val="22"/>
          <w:szCs w:val="22"/>
        </w:rPr>
        <w:t xml:space="preserve">- </w:t>
      </w:r>
      <w:r w:rsidR="00347882">
        <w:rPr>
          <w:rFonts w:ascii="Avenir Next" w:hAnsi="Avenir Next" w:cs="Times New Roman"/>
          <w:color w:val="1A1A1A"/>
          <w:sz w:val="22"/>
          <w:szCs w:val="22"/>
        </w:rPr>
        <w:t xml:space="preserve">SURVEY </w:t>
      </w:r>
      <w:r w:rsidR="000569B2" w:rsidRPr="00347882">
        <w:rPr>
          <w:rFonts w:ascii="Avenir Next" w:hAnsi="Avenir Next" w:cs="Times New Roman"/>
          <w:color w:val="1A1A1A"/>
          <w:sz w:val="22"/>
          <w:szCs w:val="22"/>
        </w:rPr>
        <w:t>GO LIVE</w:t>
      </w:r>
      <w:r w:rsidR="00347882">
        <w:rPr>
          <w:rFonts w:ascii="Avenir Next" w:hAnsi="Avenir Next" w:cs="Times New Roman"/>
          <w:color w:val="1A1A1A"/>
          <w:sz w:val="22"/>
          <w:szCs w:val="22"/>
        </w:rPr>
        <w:t xml:space="preserve"> DATE</w:t>
      </w:r>
    </w:p>
    <w:p w14:paraId="30D52096" w14:textId="77777777" w:rsidR="000569B2" w:rsidRPr="00347882" w:rsidRDefault="000569B2" w:rsidP="000569B2">
      <w:pPr>
        <w:widowControl w:val="0"/>
        <w:autoSpaceDE w:val="0"/>
        <w:autoSpaceDN w:val="0"/>
        <w:adjustRightInd w:val="0"/>
        <w:rPr>
          <w:rFonts w:ascii="Avenir Next" w:hAnsi="Avenir Next" w:cs="Times New Roman"/>
          <w:color w:val="1A1A1A"/>
          <w:sz w:val="22"/>
          <w:szCs w:val="22"/>
        </w:rPr>
      </w:pPr>
    </w:p>
    <w:p w14:paraId="7B4FFAD9" w14:textId="60D7657E" w:rsidR="000569B2" w:rsidRPr="00347882" w:rsidRDefault="009F23B9" w:rsidP="000569B2">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 xml:space="preserve">January </w:t>
      </w:r>
      <w:r w:rsidR="009F13FD" w:rsidRPr="00347882">
        <w:rPr>
          <w:rFonts w:ascii="Avenir Next" w:hAnsi="Avenir Next" w:cs="Times New Roman"/>
          <w:color w:val="1A1A1A"/>
          <w:sz w:val="22"/>
          <w:szCs w:val="22"/>
        </w:rPr>
        <w:t>30th</w:t>
      </w:r>
      <w:r w:rsidR="000569B2" w:rsidRPr="00347882">
        <w:rPr>
          <w:rFonts w:ascii="Avenir Next" w:hAnsi="Avenir Next" w:cs="Times New Roman"/>
          <w:color w:val="1A1A1A"/>
          <w:sz w:val="22"/>
          <w:szCs w:val="22"/>
        </w:rPr>
        <w:t>- Reminder Email- Via Hay Group </w:t>
      </w:r>
    </w:p>
    <w:p w14:paraId="4657474D" w14:textId="77777777" w:rsidR="000569B2" w:rsidRPr="00347882" w:rsidRDefault="000569B2" w:rsidP="000569B2">
      <w:pPr>
        <w:widowControl w:val="0"/>
        <w:autoSpaceDE w:val="0"/>
        <w:autoSpaceDN w:val="0"/>
        <w:adjustRightInd w:val="0"/>
        <w:rPr>
          <w:rFonts w:ascii="Avenir Next" w:hAnsi="Avenir Next" w:cs="Times New Roman"/>
          <w:color w:val="1A1A1A"/>
          <w:sz w:val="22"/>
          <w:szCs w:val="22"/>
        </w:rPr>
      </w:pPr>
    </w:p>
    <w:p w14:paraId="1D57212D" w14:textId="5674FB3E" w:rsidR="009F23B9" w:rsidRPr="00347882" w:rsidRDefault="009F13FD" w:rsidP="000569B2">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color w:val="1A1A1A"/>
          <w:sz w:val="22"/>
          <w:szCs w:val="22"/>
        </w:rPr>
        <w:t>February 2nd</w:t>
      </w:r>
      <w:r w:rsidR="000569B2" w:rsidRPr="00347882">
        <w:rPr>
          <w:rFonts w:ascii="Avenir Next" w:hAnsi="Avenir Next" w:cs="Times New Roman"/>
          <w:color w:val="1A1A1A"/>
          <w:sz w:val="22"/>
          <w:szCs w:val="22"/>
        </w:rPr>
        <w:t>- Final Reminder Email- Via Hay Group </w:t>
      </w:r>
    </w:p>
    <w:p w14:paraId="32A08AC6" w14:textId="77777777" w:rsidR="000569B2" w:rsidRPr="00347882" w:rsidRDefault="000569B2" w:rsidP="000569B2">
      <w:pPr>
        <w:widowControl w:val="0"/>
        <w:autoSpaceDE w:val="0"/>
        <w:autoSpaceDN w:val="0"/>
        <w:adjustRightInd w:val="0"/>
        <w:rPr>
          <w:rFonts w:ascii="Avenir Next" w:hAnsi="Avenir Next" w:cs="Times New Roman"/>
          <w:b/>
          <w:bCs/>
          <w:color w:val="1A1A1A"/>
          <w:sz w:val="22"/>
          <w:szCs w:val="22"/>
        </w:rPr>
      </w:pPr>
    </w:p>
    <w:p w14:paraId="53F89616" w14:textId="77777777" w:rsidR="000569B2" w:rsidRPr="00347882" w:rsidRDefault="000569B2" w:rsidP="000569B2">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b/>
          <w:bCs/>
          <w:color w:val="1A1A1A"/>
          <w:sz w:val="22"/>
          <w:szCs w:val="22"/>
        </w:rPr>
        <w:t>Follow-Up </w:t>
      </w:r>
    </w:p>
    <w:p w14:paraId="02A2A0C3" w14:textId="5F805685" w:rsidR="000569B2" w:rsidRPr="00347882" w:rsidRDefault="009F13FD" w:rsidP="000569B2">
      <w:pPr>
        <w:widowControl w:val="0"/>
        <w:autoSpaceDE w:val="0"/>
        <w:autoSpaceDN w:val="0"/>
        <w:adjustRightInd w:val="0"/>
        <w:rPr>
          <w:rFonts w:ascii="Avenir Next" w:hAnsi="Avenir Next" w:cs="Times New Roman"/>
          <w:i/>
          <w:color w:val="1A1A1A"/>
          <w:sz w:val="22"/>
          <w:szCs w:val="22"/>
          <w:u w:val="single"/>
        </w:rPr>
      </w:pPr>
      <w:r w:rsidRPr="00347882">
        <w:rPr>
          <w:rFonts w:ascii="Avenir Next" w:hAnsi="Avenir Next" w:cs="Times New Roman"/>
          <w:i/>
          <w:color w:val="1A1A1A"/>
          <w:sz w:val="22"/>
          <w:szCs w:val="22"/>
          <w:u w:val="single"/>
        </w:rPr>
        <w:t>February 6th</w:t>
      </w:r>
    </w:p>
    <w:p w14:paraId="33FE195B" w14:textId="3F730B05" w:rsidR="000569B2" w:rsidRPr="00347882" w:rsidRDefault="00347882" w:rsidP="000569B2">
      <w:pPr>
        <w:widowControl w:val="0"/>
        <w:numPr>
          <w:ilvl w:val="0"/>
          <w:numId w:val="7"/>
        </w:numPr>
        <w:tabs>
          <w:tab w:val="left" w:pos="220"/>
          <w:tab w:val="left" w:pos="720"/>
        </w:tabs>
        <w:autoSpaceDE w:val="0"/>
        <w:autoSpaceDN w:val="0"/>
        <w:adjustRightInd w:val="0"/>
        <w:ind w:hanging="720"/>
        <w:rPr>
          <w:rFonts w:ascii="Avenir Next" w:hAnsi="Avenir Next" w:cs="Times New Roman"/>
          <w:color w:val="1A1A1A"/>
          <w:sz w:val="22"/>
          <w:szCs w:val="22"/>
        </w:rPr>
      </w:pPr>
      <w:r>
        <w:rPr>
          <w:rFonts w:ascii="Avenir Next" w:hAnsi="Avenir Next" w:cs="Times New Roman"/>
          <w:color w:val="1A1A1A"/>
          <w:sz w:val="22"/>
          <w:szCs w:val="22"/>
        </w:rPr>
        <w:lastRenderedPageBreak/>
        <w:t>Thank you email</w:t>
      </w:r>
    </w:p>
    <w:p w14:paraId="361F7A99" w14:textId="77777777" w:rsidR="000569B2" w:rsidRPr="00347882" w:rsidRDefault="000569B2" w:rsidP="000569B2">
      <w:pPr>
        <w:widowControl w:val="0"/>
        <w:autoSpaceDE w:val="0"/>
        <w:autoSpaceDN w:val="0"/>
        <w:adjustRightInd w:val="0"/>
        <w:rPr>
          <w:rFonts w:ascii="Avenir Next" w:hAnsi="Avenir Next" w:cs="Times New Roman"/>
          <w:b/>
          <w:bCs/>
          <w:color w:val="1A1A1A"/>
          <w:sz w:val="22"/>
          <w:szCs w:val="22"/>
        </w:rPr>
      </w:pPr>
    </w:p>
    <w:p w14:paraId="70AF1572" w14:textId="77777777" w:rsidR="00447EEC" w:rsidRPr="00347882" w:rsidRDefault="00447EEC" w:rsidP="000569B2">
      <w:pPr>
        <w:widowControl w:val="0"/>
        <w:autoSpaceDE w:val="0"/>
        <w:autoSpaceDN w:val="0"/>
        <w:adjustRightInd w:val="0"/>
        <w:rPr>
          <w:rFonts w:ascii="Avenir Next" w:hAnsi="Avenir Next" w:cs="Times New Roman"/>
          <w:b/>
          <w:bCs/>
          <w:color w:val="1A1A1A"/>
          <w:sz w:val="22"/>
          <w:szCs w:val="22"/>
        </w:rPr>
      </w:pPr>
      <w:r w:rsidRPr="00347882">
        <w:rPr>
          <w:rFonts w:ascii="Avenir Next" w:hAnsi="Avenir Next" w:cs="Times New Roman"/>
          <w:b/>
          <w:bCs/>
          <w:color w:val="1A1A1A"/>
          <w:sz w:val="22"/>
          <w:szCs w:val="22"/>
        </w:rPr>
        <w:t xml:space="preserve">Subject Line: Employee Engagement Survey – Thank you! </w:t>
      </w:r>
    </w:p>
    <w:p w14:paraId="07D6BCC4" w14:textId="77777777" w:rsidR="00447EEC" w:rsidRPr="00347882" w:rsidRDefault="00447EEC" w:rsidP="000569B2">
      <w:pPr>
        <w:widowControl w:val="0"/>
        <w:autoSpaceDE w:val="0"/>
        <w:autoSpaceDN w:val="0"/>
        <w:adjustRightInd w:val="0"/>
        <w:rPr>
          <w:rFonts w:ascii="Avenir Next" w:hAnsi="Avenir Next" w:cs="Times New Roman"/>
          <w:b/>
          <w:bCs/>
          <w:color w:val="1A1A1A"/>
          <w:sz w:val="22"/>
          <w:szCs w:val="22"/>
        </w:rPr>
      </w:pPr>
    </w:p>
    <w:p w14:paraId="5414528A" w14:textId="77777777" w:rsidR="000569B2" w:rsidRPr="00347882" w:rsidRDefault="00447EEC" w:rsidP="000569B2">
      <w:pPr>
        <w:widowControl w:val="0"/>
        <w:autoSpaceDE w:val="0"/>
        <w:autoSpaceDN w:val="0"/>
        <w:adjustRightInd w:val="0"/>
        <w:rPr>
          <w:rFonts w:ascii="Avenir Next" w:hAnsi="Avenir Next" w:cs="Times New Roman"/>
          <w:color w:val="1A1A1A"/>
          <w:sz w:val="22"/>
          <w:szCs w:val="22"/>
        </w:rPr>
      </w:pPr>
      <w:r w:rsidRPr="00347882">
        <w:rPr>
          <w:rFonts w:ascii="Avenir Next" w:hAnsi="Avenir Next" w:cs="Times New Roman"/>
          <w:b/>
          <w:bCs/>
          <w:color w:val="1A1A1A"/>
          <w:sz w:val="22"/>
          <w:szCs w:val="22"/>
        </w:rPr>
        <w:t>Body</w:t>
      </w:r>
    </w:p>
    <w:p w14:paraId="2AAF5FD6" w14:textId="77777777" w:rsidR="000569B2" w:rsidRPr="00347882" w:rsidRDefault="000569B2" w:rsidP="000569B2">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We would like to thank all of you who have taken the time to express your opinions and participate in the initiative: you feedback is very important to us and will enable us to make our organization a better, more effective place to work.</w:t>
      </w:r>
    </w:p>
    <w:p w14:paraId="24FC5735" w14:textId="77777777" w:rsidR="000569B2" w:rsidRPr="00347882" w:rsidRDefault="000569B2" w:rsidP="000569B2">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 </w:t>
      </w:r>
    </w:p>
    <w:p w14:paraId="7FAA4426" w14:textId="6F0818DE" w:rsidR="000569B2" w:rsidRPr="00347882" w:rsidRDefault="000569B2" w:rsidP="000569B2">
      <w:pPr>
        <w:widowControl w:val="0"/>
        <w:autoSpaceDE w:val="0"/>
        <w:autoSpaceDN w:val="0"/>
        <w:adjustRightInd w:val="0"/>
        <w:rPr>
          <w:rFonts w:ascii="Avenir Next" w:hAnsi="Avenir Next" w:cs="Times New Roman"/>
          <w:color w:val="1A1A1A"/>
          <w:sz w:val="22"/>
          <w:szCs w:val="22"/>
          <w:u w:color="1A1A1A"/>
        </w:rPr>
      </w:pPr>
      <w:r w:rsidRPr="00347882">
        <w:rPr>
          <w:rFonts w:ascii="Avenir Next" w:hAnsi="Avenir Next" w:cs="Times New Roman"/>
          <w:color w:val="1A1A1A"/>
          <w:sz w:val="22"/>
          <w:szCs w:val="22"/>
          <w:u w:color="1A1A1A"/>
        </w:rPr>
        <w:t>We had a participation rate of ___%.  The data is currently under analysis and results will be communi</w:t>
      </w:r>
      <w:r w:rsidR="001E7AD7" w:rsidRPr="00347882">
        <w:rPr>
          <w:rFonts w:ascii="Avenir Next" w:hAnsi="Avenir Next" w:cs="Times New Roman"/>
          <w:color w:val="1A1A1A"/>
          <w:sz w:val="22"/>
          <w:szCs w:val="22"/>
          <w:u w:color="1A1A1A"/>
        </w:rPr>
        <w:t xml:space="preserve">cated near the </w:t>
      </w:r>
      <w:r w:rsidR="001F2B9D" w:rsidRPr="00347882">
        <w:rPr>
          <w:rFonts w:ascii="Avenir Next" w:hAnsi="Avenir Next" w:cs="Times New Roman"/>
          <w:color w:val="1A1A1A"/>
          <w:sz w:val="22"/>
          <w:szCs w:val="22"/>
          <w:u w:color="1A1A1A"/>
        </w:rPr>
        <w:t>beginning</w:t>
      </w:r>
      <w:r w:rsidR="001E7AD7" w:rsidRPr="00347882">
        <w:rPr>
          <w:rFonts w:ascii="Avenir Next" w:hAnsi="Avenir Next" w:cs="Times New Roman"/>
          <w:color w:val="1A1A1A"/>
          <w:sz w:val="22"/>
          <w:szCs w:val="22"/>
          <w:u w:color="1A1A1A"/>
        </w:rPr>
        <w:t xml:space="preserve"> of </w:t>
      </w:r>
      <w:r w:rsidR="001F2B9D" w:rsidRPr="00347882">
        <w:rPr>
          <w:rFonts w:ascii="Avenir Next" w:hAnsi="Avenir Next" w:cs="Times New Roman"/>
          <w:color w:val="1A1A1A"/>
          <w:sz w:val="22"/>
          <w:szCs w:val="22"/>
          <w:u w:color="1A1A1A"/>
        </w:rPr>
        <w:t>March</w:t>
      </w:r>
      <w:r w:rsidR="001E7AD7" w:rsidRPr="00347882">
        <w:rPr>
          <w:rFonts w:ascii="Avenir Next" w:hAnsi="Avenir Next" w:cs="Times New Roman"/>
          <w:color w:val="1A1A1A"/>
          <w:sz w:val="22"/>
          <w:szCs w:val="22"/>
          <w:u w:color="1A1A1A"/>
        </w:rPr>
        <w:t>.</w:t>
      </w:r>
    </w:p>
    <w:p w14:paraId="420552FA" w14:textId="77777777" w:rsidR="00DB3BA0" w:rsidRPr="00347882" w:rsidRDefault="00DB3BA0">
      <w:pPr>
        <w:rPr>
          <w:rFonts w:ascii="Avenir Next" w:hAnsi="Avenir Next" w:cs="Times New Roman"/>
          <w:sz w:val="22"/>
          <w:szCs w:val="22"/>
        </w:rPr>
      </w:pPr>
    </w:p>
    <w:sectPr w:rsidR="00DB3BA0" w:rsidRPr="00347882" w:rsidSect="00B643A8">
      <w:footerReference w:type="even" r:id="rId9"/>
      <w:footerReference w:type="default" r:id="rId10"/>
      <w:pgSz w:w="12240" w:h="15840"/>
      <w:pgMar w:top="720" w:right="1620" w:bottom="720"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2E821" w14:textId="77777777" w:rsidR="001E5E47" w:rsidRDefault="001E5E47" w:rsidP="000569B2">
      <w:r>
        <w:separator/>
      </w:r>
    </w:p>
  </w:endnote>
  <w:endnote w:type="continuationSeparator" w:id="0">
    <w:p w14:paraId="7885419F" w14:textId="77777777" w:rsidR="001E5E47" w:rsidRDefault="001E5E47" w:rsidP="0005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Next">
    <w:panose1 w:val="020B0503020202020204"/>
    <w:charset w:val="00"/>
    <w:family w:val="swiss"/>
    <w:pitch w:val="variable"/>
    <w:sig w:usb0="8000002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Avenir Next Condensed">
    <w:panose1 w:val="020B0506020202020204"/>
    <w:charset w:val="00"/>
    <w:family w:val="swiss"/>
    <w:pitch w:val="variable"/>
    <w:sig w:usb0="8000002F" w:usb1="5000204A" w:usb2="00000000" w:usb3="00000000" w:csb0="0000009B"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58B1" w14:textId="77777777" w:rsidR="00CC173A" w:rsidRDefault="00CC173A" w:rsidP="00056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C78492" w14:textId="77777777" w:rsidR="00CC173A" w:rsidRDefault="00CC173A" w:rsidP="000569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9E4E" w14:textId="77777777" w:rsidR="00CC173A" w:rsidRDefault="00CC173A" w:rsidP="00056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3FD">
      <w:rPr>
        <w:rStyle w:val="PageNumber"/>
        <w:noProof/>
      </w:rPr>
      <w:t>1</w:t>
    </w:r>
    <w:r>
      <w:rPr>
        <w:rStyle w:val="PageNumber"/>
      </w:rPr>
      <w:fldChar w:fldCharType="end"/>
    </w:r>
  </w:p>
  <w:p w14:paraId="165FDC8C" w14:textId="77777777" w:rsidR="00CC173A" w:rsidRDefault="00CC173A" w:rsidP="000569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F1A42" w14:textId="77777777" w:rsidR="001E5E47" w:rsidRDefault="001E5E47" w:rsidP="000569B2">
      <w:r>
        <w:separator/>
      </w:r>
    </w:p>
  </w:footnote>
  <w:footnote w:type="continuationSeparator" w:id="0">
    <w:p w14:paraId="7AE2AC99" w14:textId="77777777" w:rsidR="001E5E47" w:rsidRDefault="001E5E47" w:rsidP="00056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DA5584"/>
    <w:multiLevelType w:val="hybridMultilevel"/>
    <w:tmpl w:val="28E423A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0" w15:restartNumberingAfterBreak="0">
    <w:nsid w:val="15C14391"/>
    <w:multiLevelType w:val="hybridMultilevel"/>
    <w:tmpl w:val="83E088C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1" w15:restartNumberingAfterBreak="0">
    <w:nsid w:val="23A80B99"/>
    <w:multiLevelType w:val="hybridMultilevel"/>
    <w:tmpl w:val="E41472B4"/>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4EAC5B43"/>
    <w:multiLevelType w:val="hybridMultilevel"/>
    <w:tmpl w:val="82B256C2"/>
    <w:lvl w:ilvl="0" w:tplc="8E862F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22945"/>
    <w:multiLevelType w:val="hybridMultilevel"/>
    <w:tmpl w:val="3A2AE0D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70F4103F"/>
    <w:multiLevelType w:val="hybridMultilevel"/>
    <w:tmpl w:val="82B256C2"/>
    <w:lvl w:ilvl="0" w:tplc="8E862F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1"/>
  </w:num>
  <w:num w:numId="12">
    <w:abstractNumId w:val="9"/>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B2"/>
    <w:rsid w:val="000569B2"/>
    <w:rsid w:val="001760BE"/>
    <w:rsid w:val="00190818"/>
    <w:rsid w:val="001E5E47"/>
    <w:rsid w:val="001E7AD7"/>
    <w:rsid w:val="001F2B9D"/>
    <w:rsid w:val="00284235"/>
    <w:rsid w:val="002A06A7"/>
    <w:rsid w:val="00347882"/>
    <w:rsid w:val="003A0F37"/>
    <w:rsid w:val="00447EEC"/>
    <w:rsid w:val="004E536F"/>
    <w:rsid w:val="0068370C"/>
    <w:rsid w:val="006D13E0"/>
    <w:rsid w:val="007A1EB1"/>
    <w:rsid w:val="008E7084"/>
    <w:rsid w:val="009F13FD"/>
    <w:rsid w:val="009F23B9"/>
    <w:rsid w:val="00A77A47"/>
    <w:rsid w:val="00A93ECA"/>
    <w:rsid w:val="00B174AC"/>
    <w:rsid w:val="00B643A8"/>
    <w:rsid w:val="00CC173A"/>
    <w:rsid w:val="00DB3BA0"/>
    <w:rsid w:val="00E5275E"/>
    <w:rsid w:val="00FB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FF3B5"/>
  <w14:defaultImageDpi w14:val="300"/>
  <w15:docId w15:val="{A100D591-15F0-C947-A454-4972E266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9B2"/>
    <w:pPr>
      <w:ind w:left="720"/>
      <w:contextualSpacing/>
    </w:pPr>
  </w:style>
  <w:style w:type="paragraph" w:styleId="Footer">
    <w:name w:val="footer"/>
    <w:basedOn w:val="Normal"/>
    <w:link w:val="FooterChar"/>
    <w:uiPriority w:val="99"/>
    <w:unhideWhenUsed/>
    <w:rsid w:val="000569B2"/>
    <w:pPr>
      <w:tabs>
        <w:tab w:val="center" w:pos="4320"/>
        <w:tab w:val="right" w:pos="8640"/>
      </w:tabs>
    </w:pPr>
  </w:style>
  <w:style w:type="character" w:customStyle="1" w:styleId="FooterChar">
    <w:name w:val="Footer Char"/>
    <w:basedOn w:val="DefaultParagraphFont"/>
    <w:link w:val="Footer"/>
    <w:uiPriority w:val="99"/>
    <w:rsid w:val="000569B2"/>
  </w:style>
  <w:style w:type="character" w:styleId="PageNumber">
    <w:name w:val="page number"/>
    <w:basedOn w:val="DefaultParagraphFont"/>
    <w:uiPriority w:val="99"/>
    <w:semiHidden/>
    <w:unhideWhenUsed/>
    <w:rsid w:val="000569B2"/>
  </w:style>
  <w:style w:type="paragraph" w:styleId="BalloonText">
    <w:name w:val="Balloon Text"/>
    <w:basedOn w:val="Normal"/>
    <w:link w:val="BalloonTextChar"/>
    <w:uiPriority w:val="99"/>
    <w:semiHidden/>
    <w:unhideWhenUsed/>
    <w:rsid w:val="00FB6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D7C"/>
    <w:rPr>
      <w:rFonts w:ascii="Lucida Grande" w:hAnsi="Lucida Grande" w:cs="Lucida Grande"/>
      <w:sz w:val="18"/>
      <w:szCs w:val="18"/>
    </w:rPr>
  </w:style>
  <w:style w:type="table" w:styleId="TableGrid">
    <w:name w:val="Table Grid"/>
    <w:basedOn w:val="TableNormal"/>
    <w:uiPriority w:val="59"/>
    <w:rsid w:val="00B174AC"/>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84235"/>
  </w:style>
  <w:style w:type="paragraph" w:styleId="Header">
    <w:name w:val="header"/>
    <w:basedOn w:val="Normal"/>
    <w:link w:val="HeaderChar"/>
    <w:uiPriority w:val="99"/>
    <w:unhideWhenUsed/>
    <w:rsid w:val="00B643A8"/>
    <w:pPr>
      <w:tabs>
        <w:tab w:val="center" w:pos="4680"/>
        <w:tab w:val="right" w:pos="9360"/>
      </w:tabs>
    </w:pPr>
  </w:style>
  <w:style w:type="character" w:customStyle="1" w:styleId="HeaderChar">
    <w:name w:val="Header Char"/>
    <w:basedOn w:val="DefaultParagraphFont"/>
    <w:link w:val="Header"/>
    <w:uiPriority w:val="99"/>
    <w:rsid w:val="00B6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1FEC-14A8-F545-B265-48C3B164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1370</Words>
  <Characters>7813</Characters>
  <Application>Microsoft Office Word</Application>
  <DocSecurity>0</DocSecurity>
  <Lines>65</Lines>
  <Paragraphs>18</Paragraphs>
  <ScaleCrop>false</ScaleCrop>
  <Company>Aspen Heights</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King</dc:creator>
  <cp:keywords/>
  <dc:description/>
  <cp:lastModifiedBy>Shane Hipps</cp:lastModifiedBy>
  <cp:revision>3</cp:revision>
  <cp:lastPrinted>2014-12-11T17:05:00Z</cp:lastPrinted>
  <dcterms:created xsi:type="dcterms:W3CDTF">2018-07-13T22:09:00Z</dcterms:created>
  <dcterms:modified xsi:type="dcterms:W3CDTF">2018-07-13T22:17:00Z</dcterms:modified>
</cp:coreProperties>
</file>