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jc w:val="center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  <w:r w:rsidRPr="002E1930">
        <w:rPr>
          <w:rFonts w:ascii="Avenir Roman" w:hAnsi="Avenir Roman" w:cs="Avenir Next Condensed"/>
          <w:b/>
          <w:bCs/>
          <w:noProof/>
          <w:color w:val="074080"/>
          <w:sz w:val="52"/>
          <w:szCs w:val="52"/>
        </w:rPr>
        <w:drawing>
          <wp:inline distT="0" distB="0" distL="0" distR="0" wp14:anchorId="3561DD11" wp14:editId="066A9E76">
            <wp:extent cx="1905712" cy="9675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9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</w:p>
    <w:p w:rsidR="009E394E" w:rsidRPr="002E1930" w:rsidRDefault="009A262A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jc w:val="center"/>
        <w:rPr>
          <w:rFonts w:ascii="Avenir Next Condensed" w:hAnsi="Avenir Next Condensed" w:cs="Avenir Next Condensed"/>
          <w:b/>
          <w:bCs/>
          <w:color w:val="074080"/>
          <w:sz w:val="44"/>
          <w:szCs w:val="44"/>
        </w:rPr>
      </w:pPr>
      <w:r>
        <w:rPr>
          <w:rFonts w:ascii="Avenir Next Condensed" w:hAnsi="Avenir Next Condensed" w:cs="Avenir Next Condensed"/>
          <w:b/>
          <w:bCs/>
          <w:color w:val="074080"/>
          <w:sz w:val="44"/>
          <w:szCs w:val="44"/>
        </w:rPr>
        <w:t>THE UNSEEN SELF</w:t>
      </w:r>
      <w:r w:rsidR="009E394E">
        <w:rPr>
          <w:rFonts w:ascii="Avenir Next Condensed" w:hAnsi="Avenir Next Condensed" w:cs="Avenir Next Condensed"/>
          <w:b/>
          <w:bCs/>
          <w:color w:val="074080"/>
          <w:sz w:val="44"/>
          <w:szCs w:val="44"/>
        </w:rPr>
        <w:t xml:space="preserve"> WORKSHEET</w:t>
      </w:r>
    </w:p>
    <w:p w:rsidR="009A262A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  <w:sz w:val="22"/>
          <w:szCs w:val="22"/>
        </w:rPr>
      </w:pPr>
    </w:p>
    <w:p w:rsidR="009A262A" w:rsidRPr="002B5107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  <w:sz w:val="22"/>
          <w:szCs w:val="22"/>
        </w:rPr>
      </w:pPr>
    </w:p>
    <w:p w:rsidR="009A262A" w:rsidRDefault="009A262A" w:rsidP="009A262A">
      <w:pPr>
        <w:autoSpaceDE w:val="0"/>
        <w:autoSpaceDN w:val="0"/>
        <w:adjustRightInd w:val="0"/>
        <w:jc w:val="center"/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</w:pPr>
      <w:r>
        <w:rPr>
          <w:rFonts w:ascii="Avenir Next Condensed" w:hAnsi="Avenir Next Condensed" w:cs="Avenir Next Condensed"/>
          <w:b/>
          <w:bCs/>
          <w:noProof/>
          <w:color w:val="074080"/>
          <w:sz w:val="32"/>
          <w:szCs w:val="32"/>
        </w:rPr>
        <w:drawing>
          <wp:inline distT="0" distB="0" distL="0" distR="0" wp14:anchorId="53385E89" wp14:editId="348F9612">
            <wp:extent cx="5195555" cy="3702942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5-08 at 9.32.14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386" cy="371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62A" w:rsidRDefault="009A262A" w:rsidP="009A262A">
      <w:pPr>
        <w:autoSpaceDE w:val="0"/>
        <w:autoSpaceDN w:val="0"/>
        <w:adjustRightInd w:val="0"/>
        <w:jc w:val="center"/>
        <w:rPr>
          <w:rFonts w:ascii="Avenir Next Condensed" w:hAnsi="Avenir Next Condensed" w:cs="Avenir Next Condensed"/>
          <w:b/>
          <w:bCs/>
          <w:color w:val="074080"/>
          <w:sz w:val="18"/>
          <w:szCs w:val="18"/>
        </w:rPr>
      </w:pPr>
    </w:p>
    <w:p w:rsidR="009A262A" w:rsidRPr="002B5107" w:rsidRDefault="009A262A" w:rsidP="009A262A">
      <w:pPr>
        <w:autoSpaceDE w:val="0"/>
        <w:autoSpaceDN w:val="0"/>
        <w:adjustRightInd w:val="0"/>
        <w:jc w:val="center"/>
        <w:rPr>
          <w:rFonts w:ascii="Avenir Next Condensed" w:hAnsi="Avenir Next Condensed" w:cs="Avenir Next Condensed"/>
          <w:b/>
          <w:bCs/>
          <w:color w:val="074080"/>
          <w:sz w:val="18"/>
          <w:szCs w:val="18"/>
        </w:rPr>
      </w:pPr>
    </w:p>
    <w:p w:rsidR="009A262A" w:rsidRPr="002B5107" w:rsidRDefault="009A262A" w:rsidP="009A262A">
      <w:pPr>
        <w:autoSpaceDE w:val="0"/>
        <w:autoSpaceDN w:val="0"/>
        <w:adjustRightInd w:val="0"/>
        <w:ind w:firstLine="360"/>
        <w:jc w:val="both"/>
        <w:rPr>
          <w:rFonts w:ascii="Avenir Next Condensed" w:hAnsi="Avenir Next Condensed" w:cs="Avenir Next Condensed"/>
          <w:b/>
          <w:bCs/>
          <w:color w:val="074080"/>
        </w:rPr>
      </w:pPr>
      <w:r w:rsidRPr="002B5107">
        <w:rPr>
          <w:rFonts w:ascii="Avenir Next Condensed" w:hAnsi="Avenir Next Condensed" w:cs="Avenir Next Condensed"/>
          <w:b/>
          <w:bCs/>
          <w:color w:val="074080"/>
        </w:rPr>
        <w:t>BLIND SPOTS &amp; GIFTS</w:t>
      </w:r>
    </w:p>
    <w:p w:rsidR="009A262A" w:rsidRPr="002B5107" w:rsidRDefault="009A262A" w:rsidP="009A262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  <w:r w:rsidRPr="002B5107">
        <w:rPr>
          <w:rFonts w:ascii="Avenir Next Condensed" w:hAnsi="Avenir Next Condensed" w:cs="Avenir Next Condensed"/>
          <w:bCs/>
          <w:color w:val="074080"/>
        </w:rPr>
        <w:t>What affect did it have when someone observed a flaw in you that you didn’t see?</w:t>
      </w:r>
    </w:p>
    <w:p w:rsidR="009A262A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Pr="002B5107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Pr="002B5107" w:rsidRDefault="009A262A" w:rsidP="009A262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  <w:r w:rsidRPr="002B5107">
        <w:rPr>
          <w:rFonts w:ascii="Avenir Next Condensed" w:hAnsi="Avenir Next Condensed" w:cs="Avenir Next Condensed"/>
          <w:bCs/>
          <w:color w:val="074080"/>
        </w:rPr>
        <w:t>What was the impact when someone observed a gift in you that you didn’t recognize?</w:t>
      </w:r>
    </w:p>
    <w:p w:rsidR="009A262A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Pr="002B5107" w:rsidRDefault="009A262A" w:rsidP="009A262A">
      <w:pPr>
        <w:autoSpaceDE w:val="0"/>
        <w:autoSpaceDN w:val="0"/>
        <w:adjustRightInd w:val="0"/>
        <w:ind w:firstLine="360"/>
        <w:jc w:val="both"/>
        <w:rPr>
          <w:rFonts w:ascii="Avenir Next Condensed" w:hAnsi="Avenir Next Condensed" w:cs="Avenir Next Condensed"/>
          <w:b/>
          <w:bCs/>
          <w:color w:val="074080"/>
        </w:rPr>
      </w:pPr>
      <w:r>
        <w:rPr>
          <w:rFonts w:ascii="Avenir Next Condensed" w:hAnsi="Avenir Next Condensed" w:cs="Avenir Next Condensed"/>
          <w:b/>
          <w:bCs/>
          <w:color w:val="074080"/>
        </w:rPr>
        <w:lastRenderedPageBreak/>
        <w:t>INNER LIFE</w:t>
      </w:r>
    </w:p>
    <w:p w:rsidR="009A262A" w:rsidRPr="002B5107" w:rsidRDefault="009A262A" w:rsidP="009A262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  <w:r>
        <w:rPr>
          <w:rFonts w:ascii="Avenir Next Condensed" w:hAnsi="Avenir Next Condensed" w:cs="Avenir Next Condensed"/>
          <w:bCs/>
          <w:color w:val="074080"/>
        </w:rPr>
        <w:t>What kinds of things do you tend to withhold sharing with others</w:t>
      </w:r>
      <w:r w:rsidRPr="002B5107">
        <w:rPr>
          <w:rFonts w:ascii="Avenir Next Condensed" w:hAnsi="Avenir Next Condensed" w:cs="Avenir Next Condensed"/>
          <w:bCs/>
          <w:color w:val="074080"/>
        </w:rPr>
        <w:t>?</w:t>
      </w:r>
    </w:p>
    <w:p w:rsidR="009A262A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Pr="002B5107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Pr="002B5107" w:rsidRDefault="009A262A" w:rsidP="009A262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  <w:r>
        <w:rPr>
          <w:rFonts w:ascii="Avenir Next Condensed" w:hAnsi="Avenir Next Condensed" w:cs="Avenir Next Condensed"/>
          <w:bCs/>
          <w:color w:val="074080"/>
        </w:rPr>
        <w:t>How might it serve others for you to reveal things you normally withhold</w:t>
      </w:r>
      <w:r w:rsidRPr="002B5107">
        <w:rPr>
          <w:rFonts w:ascii="Avenir Next Condensed" w:hAnsi="Avenir Next Condensed" w:cs="Avenir Next Condensed"/>
          <w:bCs/>
          <w:color w:val="074080"/>
        </w:rPr>
        <w:t>?</w:t>
      </w:r>
    </w:p>
    <w:p w:rsidR="009A262A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Pr="002B5107" w:rsidRDefault="009A262A" w:rsidP="009A262A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Default="009A262A" w:rsidP="009A262A">
      <w:pPr>
        <w:autoSpaceDE w:val="0"/>
        <w:autoSpaceDN w:val="0"/>
        <w:adjustRightInd w:val="0"/>
        <w:ind w:firstLine="36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Default="009A262A" w:rsidP="009A262A">
      <w:pPr>
        <w:autoSpaceDE w:val="0"/>
        <w:autoSpaceDN w:val="0"/>
        <w:adjustRightInd w:val="0"/>
        <w:ind w:firstLine="36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Default="009A262A" w:rsidP="009A262A">
      <w:pPr>
        <w:autoSpaceDE w:val="0"/>
        <w:autoSpaceDN w:val="0"/>
        <w:adjustRightInd w:val="0"/>
        <w:ind w:firstLine="36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9A262A" w:rsidRPr="002B5107" w:rsidRDefault="009A262A" w:rsidP="009A262A">
      <w:pPr>
        <w:autoSpaceDE w:val="0"/>
        <w:autoSpaceDN w:val="0"/>
        <w:adjustRightInd w:val="0"/>
        <w:ind w:firstLine="360"/>
        <w:jc w:val="both"/>
        <w:rPr>
          <w:rFonts w:ascii="Avenir Next Condensed" w:hAnsi="Avenir Next Condensed" w:cs="Avenir Next Condensed"/>
          <w:b/>
          <w:bCs/>
          <w:color w:val="074080"/>
        </w:rPr>
      </w:pPr>
      <w:r>
        <w:rPr>
          <w:rFonts w:ascii="Avenir Next Condensed" w:hAnsi="Avenir Next Condensed" w:cs="Avenir Next Condensed"/>
          <w:b/>
          <w:bCs/>
          <w:color w:val="074080"/>
        </w:rPr>
        <w:t>HIDDEN LIFE</w:t>
      </w:r>
    </w:p>
    <w:p w:rsidR="009A262A" w:rsidRDefault="009A262A" w:rsidP="009A262A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  <w:r>
        <w:rPr>
          <w:rFonts w:ascii="Avenir Next Condensed" w:hAnsi="Avenir Next Condensed" w:cs="Avenir Next Condensed"/>
          <w:bCs/>
          <w:color w:val="074080"/>
        </w:rPr>
        <w:t>When was the last time you discovered something about yourself that you didn’t know (and neither did anyone else)?  What did you discover?</w:t>
      </w:r>
    </w:p>
    <w:p w:rsidR="004A19A7" w:rsidRDefault="00977EF9" w:rsidP="009A262A">
      <w:pPr>
        <w:autoSpaceDE w:val="0"/>
        <w:autoSpaceDN w:val="0"/>
        <w:adjustRightInd w:val="0"/>
        <w:jc w:val="both"/>
      </w:pPr>
    </w:p>
    <w:sectPr w:rsidR="004A19A7" w:rsidSect="00C84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EF9" w:rsidRDefault="00977EF9" w:rsidP="009A262A">
      <w:r>
        <w:separator/>
      </w:r>
    </w:p>
  </w:endnote>
  <w:endnote w:type="continuationSeparator" w:id="0">
    <w:p w:rsidR="00977EF9" w:rsidRDefault="00977EF9" w:rsidP="009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 w:rsidP="009A262A">
    <w:pPr>
      <w:pStyle w:val="Footer"/>
      <w:ind w:right="360"/>
    </w:pPr>
    <w:r>
      <w:t>©Lantern Consulting, Inc. 2018</w:t>
    </w:r>
  </w:p>
  <w:p w:rsidR="009A262A" w:rsidRDefault="009A262A" w:rsidP="009A262A">
    <w:pPr>
      <w:pStyle w:val="Footer"/>
      <w:tabs>
        <w:tab w:val="clear" w:pos="4680"/>
        <w:tab w:val="clear" w:pos="9360"/>
        <w:tab w:val="left" w:pos="1904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EF9" w:rsidRDefault="00977EF9" w:rsidP="009A262A">
      <w:r>
        <w:separator/>
      </w:r>
    </w:p>
  </w:footnote>
  <w:footnote w:type="continuationSeparator" w:id="0">
    <w:p w:rsidR="00977EF9" w:rsidRDefault="00977EF9" w:rsidP="009A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5D2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13D6E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C5082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D7516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701C7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4E"/>
    <w:rsid w:val="000C12CC"/>
    <w:rsid w:val="00977EF9"/>
    <w:rsid w:val="009A262A"/>
    <w:rsid w:val="009E394E"/>
    <w:rsid w:val="00C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72963"/>
  <w15:chartTrackingRefBased/>
  <w15:docId w15:val="{D5C33553-C6A7-2249-9E29-13F3458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62A"/>
  </w:style>
  <w:style w:type="paragraph" w:styleId="Footer">
    <w:name w:val="footer"/>
    <w:basedOn w:val="Normal"/>
    <w:link w:val="FooterChar"/>
    <w:uiPriority w:val="99"/>
    <w:unhideWhenUsed/>
    <w:rsid w:val="009A2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Hipps</dc:creator>
  <cp:keywords/>
  <dc:description/>
  <cp:lastModifiedBy>Shane Hipps</cp:lastModifiedBy>
  <cp:revision>2</cp:revision>
  <dcterms:created xsi:type="dcterms:W3CDTF">2018-05-12T04:00:00Z</dcterms:created>
  <dcterms:modified xsi:type="dcterms:W3CDTF">2018-05-12T04:00:00Z</dcterms:modified>
</cp:coreProperties>
</file>